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8A" w:rsidRPr="00F90E57" w:rsidRDefault="00243F8A" w:rsidP="00243F8A">
      <w:pPr>
        <w:tabs>
          <w:tab w:val="left" w:pos="-567"/>
          <w:tab w:val="left" w:pos="6840"/>
        </w:tabs>
        <w:spacing w:after="0"/>
        <w:jc w:val="center"/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ru-RU"/>
        </w:rPr>
      </w:pPr>
      <w:r w:rsidRPr="00F90E57">
        <w:rPr>
          <w:rFonts w:ascii="Sylfaen" w:hAnsi="Sylfaen"/>
          <w:b/>
          <w:sz w:val="24"/>
          <w:szCs w:val="24"/>
          <w:lang w:val="ka-GE"/>
        </w:rPr>
        <w:t xml:space="preserve">Выписка из </w:t>
      </w:r>
      <w:r w:rsidRPr="00F90E57">
        <w:rPr>
          <w:rFonts w:ascii="Sylfaen" w:hAnsi="Sylfaen"/>
          <w:b/>
          <w:sz w:val="24"/>
          <w:szCs w:val="24"/>
          <w:lang w:val="ru-RU"/>
        </w:rPr>
        <w:t>решения</w:t>
      </w:r>
      <w:r w:rsidRPr="00F90E57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 </w:t>
      </w:r>
      <w:r w:rsidRPr="00F90E57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ru-RU"/>
        </w:rPr>
        <w:t xml:space="preserve">Совета </w:t>
      </w:r>
      <w:r w:rsidRPr="00F90E57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ka-GE"/>
        </w:rPr>
        <w:t>директор</w:t>
      </w:r>
      <w:proofErr w:type="spellStart"/>
      <w:r w:rsidRPr="00F90E57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ru-RU"/>
        </w:rPr>
        <w:t>ов</w:t>
      </w:r>
      <w:proofErr w:type="spellEnd"/>
      <w:r w:rsidRPr="00F90E57">
        <w:rPr>
          <w:rStyle w:val="longtext"/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 АО "Грузинская  железная дорога"</w:t>
      </w:r>
    </w:p>
    <w:p w:rsidR="00243F8A" w:rsidRPr="00F90E57" w:rsidRDefault="00243F8A" w:rsidP="00243F8A">
      <w:pPr>
        <w:tabs>
          <w:tab w:val="left" w:pos="-567"/>
          <w:tab w:val="left" w:pos="6840"/>
        </w:tabs>
        <w:spacing w:after="0"/>
        <w:jc w:val="center"/>
        <w:rPr>
          <w:rFonts w:ascii="Sylfaen" w:hAnsi="Sylfaen"/>
        </w:rPr>
      </w:pPr>
      <w:r w:rsidRPr="00F90E57">
        <w:rPr>
          <w:rFonts w:ascii="Sylfaen" w:hAnsi="Sylfaen"/>
          <w:b/>
          <w:sz w:val="24"/>
          <w:szCs w:val="24"/>
          <w:lang w:val="ka-GE"/>
        </w:rPr>
        <w:t>№</w:t>
      </w:r>
      <w:r w:rsidR="00F90E57" w:rsidRPr="00F90E57">
        <w:rPr>
          <w:rFonts w:ascii="Sylfaen" w:hAnsi="Sylfaen"/>
          <w:b/>
          <w:sz w:val="24"/>
          <w:szCs w:val="24"/>
        </w:rPr>
        <w:t>8</w:t>
      </w:r>
      <w:r w:rsidRPr="00F90E57">
        <w:rPr>
          <w:rFonts w:ascii="Sylfaen" w:hAnsi="Sylfaen"/>
          <w:b/>
          <w:sz w:val="24"/>
          <w:szCs w:val="24"/>
        </w:rPr>
        <w:t>/</w:t>
      </w:r>
      <w:r w:rsidR="00F90E57" w:rsidRPr="00F90E57">
        <w:rPr>
          <w:rFonts w:ascii="Sylfaen" w:hAnsi="Sylfaen"/>
          <w:b/>
          <w:sz w:val="24"/>
          <w:szCs w:val="24"/>
        </w:rPr>
        <w:t>57</w:t>
      </w:r>
      <w:r w:rsidRPr="00F90E57">
        <w:rPr>
          <w:rFonts w:ascii="Sylfaen" w:hAnsi="Sylfaen"/>
          <w:b/>
          <w:sz w:val="24"/>
          <w:szCs w:val="24"/>
          <w:lang w:val="ka-GE"/>
        </w:rPr>
        <w:t xml:space="preserve"> от </w:t>
      </w:r>
      <w:r w:rsidRPr="00F90E57">
        <w:rPr>
          <w:rFonts w:ascii="Sylfaen" w:hAnsi="Sylfaen"/>
          <w:b/>
          <w:sz w:val="24"/>
          <w:szCs w:val="24"/>
          <w:lang w:val="ru-RU"/>
        </w:rPr>
        <w:t xml:space="preserve">29 </w:t>
      </w:r>
      <w:r w:rsidR="00F90E57" w:rsidRPr="00F90E57">
        <w:rPr>
          <w:rFonts w:ascii="Sylfaen" w:hAnsi="Sylfaen"/>
          <w:b/>
          <w:sz w:val="24"/>
          <w:szCs w:val="24"/>
          <w:lang w:val="ru-RU"/>
        </w:rPr>
        <w:t>декабря</w:t>
      </w:r>
      <w:r w:rsidRPr="00F90E57">
        <w:rPr>
          <w:rFonts w:ascii="Sylfaen" w:hAnsi="Sylfaen"/>
          <w:b/>
          <w:sz w:val="24"/>
          <w:szCs w:val="24"/>
          <w:lang w:val="ka-GE"/>
        </w:rPr>
        <w:t xml:space="preserve"> 201</w:t>
      </w:r>
      <w:r w:rsidRPr="00F90E57">
        <w:rPr>
          <w:rFonts w:ascii="Sylfaen" w:hAnsi="Sylfaen"/>
          <w:b/>
          <w:sz w:val="24"/>
          <w:szCs w:val="24"/>
        </w:rPr>
        <w:t>7</w:t>
      </w:r>
      <w:r w:rsidRPr="00F90E57">
        <w:rPr>
          <w:rFonts w:ascii="Sylfaen" w:hAnsi="Sylfaen"/>
          <w:b/>
          <w:sz w:val="24"/>
          <w:szCs w:val="24"/>
          <w:lang w:val="ka-GE"/>
        </w:rPr>
        <w:t xml:space="preserve"> года</w:t>
      </w:r>
    </w:p>
    <w:p w:rsidR="00243F8A" w:rsidRPr="00F90E57" w:rsidRDefault="00243F8A" w:rsidP="00243F8A">
      <w:pPr>
        <w:jc w:val="both"/>
        <w:rPr>
          <w:rFonts w:ascii="Sylfaen" w:hAnsi="Sylfaen"/>
          <w:b/>
          <w:sz w:val="24"/>
          <w:szCs w:val="24"/>
        </w:rPr>
      </w:pPr>
    </w:p>
    <w:p w:rsidR="00243F8A" w:rsidRPr="00880485" w:rsidRDefault="00243F8A" w:rsidP="00243F8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before="120" w:afterAutospacing="0"/>
        <w:ind w:left="0" w:firstLine="600"/>
        <w:jc w:val="both"/>
        <w:rPr>
          <w:rStyle w:val="longtext"/>
          <w:rFonts w:ascii="Sylfaen" w:hAnsi="Sylfaen"/>
          <w:sz w:val="24"/>
          <w:szCs w:val="24"/>
          <w:lang w:val="ru-RU"/>
        </w:rPr>
      </w:pPr>
      <w:r w:rsidRPr="00880485">
        <w:rPr>
          <w:rStyle w:val="longtext"/>
          <w:rFonts w:ascii="Sylfaen" w:hAnsi="Sylfaen"/>
          <w:sz w:val="24"/>
          <w:szCs w:val="24"/>
          <w:lang w:val="ru-RU"/>
        </w:rPr>
        <w:t xml:space="preserve">Принять к сведению Пояснительную записку </w:t>
      </w:r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x-none"/>
        </w:rPr>
        <w:t>«</w:t>
      </w:r>
      <w:proofErr w:type="spellStart"/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x-none"/>
        </w:rPr>
        <w:t>Грузовые</w:t>
      </w:r>
      <w:proofErr w:type="spellEnd"/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x-none"/>
        </w:rPr>
        <w:t xml:space="preserve"> </w:t>
      </w:r>
      <w:proofErr w:type="spellStart"/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x-none"/>
        </w:rPr>
        <w:t>перевозки</w:t>
      </w:r>
      <w:proofErr w:type="spellEnd"/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x-none"/>
        </w:rPr>
        <w:t>филиала</w:t>
      </w:r>
      <w:proofErr w:type="spellEnd"/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ru-RU"/>
        </w:rPr>
        <w:t xml:space="preserve"> Грузинской железной дороги</w:t>
      </w:r>
      <w:r w:rsidRPr="00880485">
        <w:rPr>
          <w:rStyle w:val="Strong"/>
          <w:rFonts w:ascii="Sylfaen" w:hAnsi="Sylfaen"/>
          <w:b w:val="0"/>
          <w:bCs w:val="0"/>
          <w:sz w:val="24"/>
          <w:szCs w:val="24"/>
          <w:lang w:val="x-none"/>
        </w:rPr>
        <w:t>»</w:t>
      </w:r>
      <w:r w:rsidRPr="00880485">
        <w:rPr>
          <w:rStyle w:val="longtext"/>
          <w:rFonts w:ascii="Sylfaen" w:hAnsi="Sylfaen"/>
          <w:sz w:val="24"/>
          <w:szCs w:val="24"/>
          <w:lang w:val="ru-RU"/>
        </w:rPr>
        <w:t xml:space="preserve"> фили</w:t>
      </w:r>
      <w:bookmarkStart w:id="0" w:name="_GoBack"/>
      <w:bookmarkEnd w:id="0"/>
      <w:r w:rsidRPr="00880485">
        <w:rPr>
          <w:rStyle w:val="longtext"/>
          <w:rFonts w:ascii="Sylfaen" w:hAnsi="Sylfaen"/>
          <w:sz w:val="24"/>
          <w:szCs w:val="24"/>
          <w:lang w:val="ru-RU"/>
        </w:rPr>
        <w:t>ала АО «Грузинская железная дорога» №</w:t>
      </w:r>
      <w:r w:rsidR="00F90E57" w:rsidRPr="00880485">
        <w:rPr>
          <w:rStyle w:val="longtext"/>
          <w:rFonts w:ascii="Sylfaen" w:hAnsi="Sylfaen"/>
          <w:sz w:val="24"/>
          <w:szCs w:val="24"/>
          <w:lang w:val="ru-RU"/>
        </w:rPr>
        <w:t>63540</w:t>
      </w:r>
      <w:r w:rsidRPr="00880485">
        <w:rPr>
          <w:rStyle w:val="longtext"/>
          <w:rFonts w:ascii="Sylfaen" w:hAnsi="Sylfaen"/>
          <w:sz w:val="24"/>
          <w:szCs w:val="24"/>
          <w:lang w:val="ru-RU"/>
        </w:rPr>
        <w:t xml:space="preserve"> от </w:t>
      </w:r>
      <w:r w:rsidR="00F90E57" w:rsidRPr="00880485">
        <w:rPr>
          <w:rStyle w:val="longtext"/>
          <w:rFonts w:ascii="Sylfaen" w:hAnsi="Sylfaen"/>
          <w:sz w:val="24"/>
          <w:szCs w:val="24"/>
          <w:lang w:val="ru-RU"/>
        </w:rPr>
        <w:t xml:space="preserve">28 декабря </w:t>
      </w:r>
      <w:r w:rsidRPr="00880485">
        <w:rPr>
          <w:rStyle w:val="longtext"/>
          <w:rFonts w:ascii="Sylfaen" w:hAnsi="Sylfaen"/>
          <w:sz w:val="24"/>
          <w:szCs w:val="24"/>
          <w:lang w:val="ru-RU"/>
        </w:rPr>
        <w:t>2017 года.</w:t>
      </w:r>
    </w:p>
    <w:p w:rsidR="00243F8A" w:rsidRPr="002363E5" w:rsidRDefault="00243F8A" w:rsidP="00243F8A">
      <w:pPr>
        <w:pStyle w:val="ListParagraph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Style w:val="longtext"/>
          <w:rFonts w:ascii="Sylfaen" w:hAnsi="Sylfaen"/>
          <w:sz w:val="24"/>
          <w:szCs w:val="24"/>
          <w:lang w:val="ru-RU"/>
        </w:rPr>
        <w:t>В соответствии статьи 64 железнодорожного кодекса Грузии, одобрить и внести изменения и дополнения в "Тарифы на грузовые перевозки и дополнительные платежи", утвержденные решением от 29 ноября 2016 года</w:t>
      </w:r>
      <w:r w:rsidRPr="002363E5">
        <w:rPr>
          <w:rFonts w:ascii="Sylfaen" w:hAnsi="Sylfaen"/>
          <w:sz w:val="24"/>
          <w:szCs w:val="24"/>
          <w:lang w:val="ru-RU"/>
        </w:rPr>
        <w:t xml:space="preserve"> </w:t>
      </w:r>
      <w:r w:rsidRPr="002363E5">
        <w:rPr>
          <w:rFonts w:ascii="Sylfaen" w:hAnsi="Sylfaen"/>
          <w:sz w:val="24"/>
          <w:szCs w:val="24"/>
          <w:lang w:val="ka-GE"/>
        </w:rPr>
        <w:t>№</w:t>
      </w:r>
      <w:r w:rsidRPr="002363E5">
        <w:rPr>
          <w:rFonts w:ascii="Sylfaen" w:hAnsi="Sylfaen"/>
          <w:sz w:val="24"/>
          <w:szCs w:val="24"/>
          <w:lang w:val="ru-RU"/>
        </w:rPr>
        <w:t>30/50, в  частности:</w:t>
      </w:r>
    </w:p>
    <w:p w:rsidR="00243F8A" w:rsidRPr="002363E5" w:rsidRDefault="00243F8A" w:rsidP="00243F8A">
      <w:pPr>
        <w:pStyle w:val="ListParagraph"/>
        <w:tabs>
          <w:tab w:val="left" w:pos="-567"/>
          <w:tab w:val="left" w:pos="426"/>
          <w:tab w:val="left" w:pos="567"/>
          <w:tab w:val="left" w:pos="1134"/>
        </w:tabs>
        <w:spacing w:before="120" w:afterAutospacing="0"/>
        <w:ind w:left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>а)</w:t>
      </w:r>
      <w:r w:rsidRPr="002363E5">
        <w:rPr>
          <w:rFonts w:ascii="Sylfaen" w:hAnsi="Sylfaen"/>
          <w:sz w:val="24"/>
          <w:szCs w:val="24"/>
          <w:lang w:val="ru-RU"/>
        </w:rPr>
        <w:t xml:space="preserve"> </w:t>
      </w:r>
      <w:r w:rsidR="00F90E57" w:rsidRPr="002363E5">
        <w:rPr>
          <w:rFonts w:ascii="Sylfaen" w:hAnsi="Sylfaen"/>
          <w:sz w:val="24"/>
          <w:szCs w:val="24"/>
          <w:lang w:val="ru-RU"/>
        </w:rPr>
        <w:t xml:space="preserve">из </w:t>
      </w:r>
      <w:r w:rsidRPr="002363E5">
        <w:rPr>
          <w:rFonts w:ascii="Sylfaen" w:hAnsi="Sylfaen"/>
          <w:sz w:val="24"/>
          <w:szCs w:val="24"/>
          <w:lang w:val="ru-RU"/>
        </w:rPr>
        <w:t>пункт</w:t>
      </w:r>
      <w:r w:rsidR="00F90E57" w:rsidRPr="002363E5">
        <w:rPr>
          <w:rFonts w:ascii="Sylfaen" w:hAnsi="Sylfaen"/>
          <w:sz w:val="24"/>
          <w:szCs w:val="24"/>
          <w:lang w:val="ru-RU"/>
        </w:rPr>
        <w:t>а</w:t>
      </w:r>
      <w:r w:rsidRPr="002363E5">
        <w:rPr>
          <w:rFonts w:ascii="Sylfaen" w:hAnsi="Sylfaen"/>
          <w:sz w:val="24"/>
          <w:szCs w:val="24"/>
          <w:lang w:val="ru-RU"/>
        </w:rPr>
        <w:t xml:space="preserve"> </w:t>
      </w:r>
      <w:r w:rsidR="00F90E57" w:rsidRPr="002363E5">
        <w:rPr>
          <w:rFonts w:ascii="Sylfaen" w:hAnsi="Sylfaen"/>
          <w:sz w:val="24"/>
          <w:szCs w:val="24"/>
          <w:lang w:val="ru-RU"/>
        </w:rPr>
        <w:t>3</w:t>
      </w:r>
      <w:r w:rsidRPr="002363E5">
        <w:rPr>
          <w:rFonts w:ascii="Sylfaen" w:hAnsi="Sylfaen"/>
          <w:sz w:val="24"/>
          <w:szCs w:val="24"/>
          <w:lang w:val="ru-RU"/>
        </w:rPr>
        <w:t xml:space="preserve"> статьи </w:t>
      </w:r>
      <w:r w:rsidR="00F90E57" w:rsidRPr="002363E5">
        <w:rPr>
          <w:rFonts w:ascii="Sylfaen" w:hAnsi="Sylfaen"/>
          <w:sz w:val="24"/>
          <w:szCs w:val="24"/>
        </w:rPr>
        <w:t>III</w:t>
      </w:r>
      <w:r w:rsidR="00F90E57" w:rsidRPr="002363E5">
        <w:rPr>
          <w:rFonts w:ascii="Sylfaen" w:hAnsi="Sylfaen"/>
          <w:sz w:val="24"/>
          <w:szCs w:val="24"/>
          <w:lang w:val="ru-RU"/>
        </w:rPr>
        <w:t xml:space="preserve"> изъять слова «в таблице 2 и», «тонн»;</w:t>
      </w:r>
    </w:p>
    <w:p w:rsidR="00F90E57" w:rsidRPr="002363E5" w:rsidRDefault="00F90E57" w:rsidP="00F90E57">
      <w:pPr>
        <w:pStyle w:val="ListParagraph"/>
        <w:tabs>
          <w:tab w:val="left" w:pos="-567"/>
          <w:tab w:val="left" w:pos="0"/>
          <w:tab w:val="left" w:pos="709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 xml:space="preserve">б) </w:t>
      </w:r>
      <w:r w:rsidRPr="002363E5">
        <w:rPr>
          <w:rFonts w:ascii="Sylfaen" w:hAnsi="Sylfaen"/>
          <w:sz w:val="24"/>
          <w:szCs w:val="24"/>
          <w:lang w:val="ru-RU"/>
        </w:rPr>
        <w:t xml:space="preserve">аннулировать пункты 15, 29 и 54 статьи </w:t>
      </w:r>
      <w:r w:rsidRPr="002363E5">
        <w:rPr>
          <w:rFonts w:ascii="Sylfaen" w:hAnsi="Sylfaen"/>
          <w:sz w:val="24"/>
          <w:szCs w:val="24"/>
        </w:rPr>
        <w:t>V</w:t>
      </w:r>
      <w:r w:rsidRPr="002363E5">
        <w:rPr>
          <w:rFonts w:ascii="Sylfaen" w:hAnsi="Sylfaen"/>
          <w:sz w:val="24"/>
          <w:szCs w:val="24"/>
          <w:lang w:val="ru-RU"/>
        </w:rPr>
        <w:t xml:space="preserve">. и пункты 4 и 11 статьи </w:t>
      </w:r>
      <w:r w:rsidRPr="002363E5">
        <w:rPr>
          <w:rFonts w:ascii="Sylfaen" w:hAnsi="Sylfaen"/>
          <w:sz w:val="24"/>
          <w:szCs w:val="24"/>
        </w:rPr>
        <w:t>VII</w:t>
      </w:r>
      <w:r w:rsidRPr="002363E5">
        <w:rPr>
          <w:rFonts w:ascii="Sylfaen" w:hAnsi="Sylfaen"/>
          <w:sz w:val="24"/>
          <w:szCs w:val="24"/>
          <w:lang w:val="ru-RU"/>
        </w:rPr>
        <w:t>. и соответственно перенумеровать последующие пункты;</w:t>
      </w:r>
    </w:p>
    <w:p w:rsidR="00F90E57" w:rsidRPr="002363E5" w:rsidRDefault="00F90E57" w:rsidP="00F90E57">
      <w:pPr>
        <w:pStyle w:val="ListParagraph"/>
        <w:tabs>
          <w:tab w:val="left" w:pos="-567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>г)</w:t>
      </w:r>
      <w:r w:rsidRPr="002363E5">
        <w:rPr>
          <w:rFonts w:ascii="Sylfaen" w:hAnsi="Sylfaen"/>
          <w:sz w:val="24"/>
          <w:szCs w:val="24"/>
          <w:lang w:val="ru-RU"/>
        </w:rPr>
        <w:t xml:space="preserve"> другие пункты со сроком действи</w:t>
      </w:r>
      <w:proofErr w:type="gramStart"/>
      <w:r w:rsidRPr="002363E5">
        <w:rPr>
          <w:rFonts w:ascii="Sylfaen" w:hAnsi="Sylfaen"/>
          <w:sz w:val="24"/>
          <w:szCs w:val="24"/>
          <w:lang w:val="ru-RU"/>
        </w:rPr>
        <w:t>я-</w:t>
      </w:r>
      <w:proofErr w:type="gramEnd"/>
      <w:r w:rsidRPr="002363E5">
        <w:rPr>
          <w:rFonts w:ascii="Sylfaen" w:hAnsi="Sylfaen"/>
          <w:sz w:val="24"/>
          <w:szCs w:val="24"/>
          <w:lang w:val="ru-RU"/>
        </w:rPr>
        <w:t xml:space="preserve"> до 31 декабря 2017 года включительно, срок действия ограничить- до 31 декабря 2018 года включительно;</w:t>
      </w:r>
    </w:p>
    <w:p w:rsidR="00F90E57" w:rsidRPr="002363E5" w:rsidRDefault="00F90E57" w:rsidP="00F90E57">
      <w:pPr>
        <w:pStyle w:val="ListParagraph"/>
        <w:tabs>
          <w:tab w:val="left" w:pos="-567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b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 xml:space="preserve">д) </w:t>
      </w:r>
      <w:r w:rsidRPr="002363E5">
        <w:rPr>
          <w:rFonts w:ascii="Sylfaen" w:hAnsi="Sylfaen"/>
          <w:sz w:val="24"/>
          <w:szCs w:val="24"/>
          <w:lang w:val="ru-RU"/>
        </w:rPr>
        <w:t xml:space="preserve">статья </w:t>
      </w:r>
      <w:r w:rsidRPr="002363E5">
        <w:rPr>
          <w:rFonts w:ascii="Sylfaen" w:hAnsi="Sylfaen"/>
          <w:sz w:val="24"/>
          <w:szCs w:val="24"/>
        </w:rPr>
        <w:t>V</w:t>
      </w:r>
      <w:r w:rsidRPr="002363E5">
        <w:rPr>
          <w:rFonts w:ascii="Sylfaen" w:hAnsi="Sylfaen"/>
          <w:sz w:val="24"/>
          <w:szCs w:val="24"/>
          <w:lang w:val="ru-RU"/>
        </w:rPr>
        <w:t xml:space="preserve">. пункт 36: существующие коды цветных металлов и изделий из них </w:t>
      </w:r>
      <w:proofErr w:type="gramStart"/>
      <w:r w:rsidRPr="002363E5">
        <w:rPr>
          <w:rFonts w:ascii="Sylfaen" w:hAnsi="Sylfaen"/>
          <w:sz w:val="24"/>
          <w:szCs w:val="24"/>
          <w:lang w:val="ru-RU"/>
        </w:rPr>
        <w:t>заменить на коды</w:t>
      </w:r>
      <w:proofErr w:type="gramEnd"/>
      <w:r w:rsidRPr="002363E5">
        <w:rPr>
          <w:rFonts w:ascii="Sylfaen" w:hAnsi="Sylfaen"/>
          <w:sz w:val="24"/>
          <w:szCs w:val="24"/>
          <w:lang w:val="ru-RU"/>
        </w:rPr>
        <w:t xml:space="preserve">: </w:t>
      </w:r>
      <w:r w:rsidRPr="002363E5">
        <w:rPr>
          <w:rFonts w:ascii="Sylfaen" w:hAnsi="Sylfaen"/>
          <w:sz w:val="24"/>
          <w:szCs w:val="24"/>
          <w:lang w:val="ka-GE"/>
        </w:rPr>
        <w:t>7402, 7403, 7801, 7901, 7419, 7616, 7816, 7907</w:t>
      </w:r>
      <w:r w:rsidRPr="002363E5">
        <w:rPr>
          <w:rFonts w:ascii="Sylfaen" w:hAnsi="Sylfaen"/>
          <w:sz w:val="24"/>
          <w:szCs w:val="24"/>
          <w:lang w:val="ru-RU"/>
        </w:rPr>
        <w:t xml:space="preserve"> и добавить код серы «</w:t>
      </w:r>
      <w:r w:rsidRPr="002363E5">
        <w:rPr>
          <w:rFonts w:ascii="Sylfaen" w:hAnsi="Sylfaen"/>
          <w:sz w:val="24"/>
          <w:szCs w:val="24"/>
          <w:lang w:val="ka-GE"/>
        </w:rPr>
        <w:t>2802</w:t>
      </w:r>
      <w:r w:rsidRPr="002363E5">
        <w:rPr>
          <w:rFonts w:ascii="Sylfaen" w:hAnsi="Sylfaen"/>
          <w:sz w:val="24"/>
          <w:szCs w:val="24"/>
          <w:lang w:val="ru-RU"/>
        </w:rPr>
        <w:t>»</w:t>
      </w:r>
      <w:r w:rsidRPr="002363E5">
        <w:rPr>
          <w:rFonts w:ascii="Sylfaen" w:hAnsi="Sylfaen"/>
          <w:sz w:val="24"/>
          <w:szCs w:val="24"/>
          <w:lang w:val="ka-GE"/>
        </w:rPr>
        <w:t>;</w:t>
      </w:r>
    </w:p>
    <w:p w:rsidR="00F90E57" w:rsidRPr="002363E5" w:rsidRDefault="00F90E57" w:rsidP="00243F8A">
      <w:pPr>
        <w:pStyle w:val="ListParagraph"/>
        <w:tabs>
          <w:tab w:val="left" w:pos="-567"/>
          <w:tab w:val="left" w:pos="426"/>
          <w:tab w:val="left" w:pos="567"/>
          <w:tab w:val="left" w:pos="1134"/>
        </w:tabs>
        <w:spacing w:before="120" w:afterAutospacing="0"/>
        <w:ind w:left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 xml:space="preserve">е) </w:t>
      </w:r>
      <w:r w:rsidRPr="002363E5">
        <w:rPr>
          <w:rFonts w:ascii="Sylfaen" w:hAnsi="Sylfaen"/>
          <w:sz w:val="24"/>
          <w:szCs w:val="24"/>
          <w:lang w:val="ru-RU"/>
        </w:rPr>
        <w:t xml:space="preserve">статья </w:t>
      </w:r>
      <w:r w:rsidRPr="002363E5">
        <w:rPr>
          <w:rFonts w:ascii="Sylfaen" w:hAnsi="Sylfaen"/>
          <w:sz w:val="24"/>
          <w:szCs w:val="24"/>
        </w:rPr>
        <w:t>V</w:t>
      </w:r>
      <w:r w:rsidRPr="002363E5">
        <w:rPr>
          <w:rFonts w:ascii="Sylfaen" w:hAnsi="Sylfaen"/>
          <w:sz w:val="24"/>
          <w:szCs w:val="24"/>
          <w:lang w:val="ru-RU"/>
        </w:rPr>
        <w:t>. пункт 40:</w:t>
      </w:r>
    </w:p>
    <w:p w:rsidR="00F90E57" w:rsidRPr="002363E5" w:rsidRDefault="00F90E57" w:rsidP="008F03A5">
      <w:pPr>
        <w:pStyle w:val="ListParagraph"/>
        <w:tabs>
          <w:tab w:val="left" w:pos="-567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b/>
          <w:sz w:val="24"/>
          <w:szCs w:val="24"/>
          <w:lang w:val="ru-RU"/>
        </w:rPr>
      </w:pPr>
      <w:r w:rsidRPr="002363E5">
        <w:rPr>
          <w:rFonts w:ascii="Sylfaen" w:hAnsi="Sylfaen"/>
          <w:sz w:val="24"/>
          <w:szCs w:val="24"/>
          <w:lang w:val="ru-RU"/>
        </w:rPr>
        <w:t>- а)</w:t>
      </w:r>
      <w:r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F03A5" w:rsidRPr="002363E5">
        <w:rPr>
          <w:rFonts w:ascii="Sylfaen" w:hAnsi="Sylfaen"/>
          <w:sz w:val="24"/>
          <w:szCs w:val="24"/>
          <w:lang w:val="ru-RU"/>
        </w:rPr>
        <w:t>к подпунктам добавить грузы и коэффициенты:</w:t>
      </w:r>
      <w:r w:rsidR="008F03A5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F03A5" w:rsidRPr="002363E5">
        <w:rPr>
          <w:rFonts w:ascii="Sylfaen" w:hAnsi="Sylfaen"/>
          <w:sz w:val="24"/>
          <w:szCs w:val="24"/>
          <w:lang w:val="ru-RU"/>
        </w:rPr>
        <w:t>на перевозку бентонита</w:t>
      </w:r>
      <w:r w:rsidR="008F03A5" w:rsidRPr="002363E5">
        <w:rPr>
          <w:rFonts w:ascii="Sylfaen" w:hAnsi="Sylfaen"/>
          <w:sz w:val="24"/>
          <w:szCs w:val="24"/>
          <w:lang w:val="ka-GE"/>
        </w:rPr>
        <w:t xml:space="preserve"> (25081),</w:t>
      </w:r>
      <w:r w:rsidR="008F03A5" w:rsidRPr="002363E5">
        <w:rPr>
          <w:rFonts w:ascii="Sylfaen" w:hAnsi="Sylfaen"/>
          <w:sz w:val="24"/>
          <w:szCs w:val="24"/>
          <w:lang w:val="ru-RU"/>
        </w:rPr>
        <w:t xml:space="preserve"> цеолита </w:t>
      </w:r>
      <w:r w:rsidR="008F03A5" w:rsidRPr="002363E5">
        <w:rPr>
          <w:rFonts w:ascii="Sylfaen" w:hAnsi="Sylfaen"/>
          <w:sz w:val="24"/>
          <w:szCs w:val="24"/>
          <w:lang w:val="ka-GE"/>
        </w:rPr>
        <w:t>(6811),</w:t>
      </w:r>
      <w:r w:rsidR="008F03A5" w:rsidRPr="002363E5">
        <w:rPr>
          <w:rFonts w:ascii="Sylfaen" w:hAnsi="Sylfaen"/>
          <w:sz w:val="24"/>
          <w:szCs w:val="24"/>
          <w:lang w:val="ru-RU"/>
        </w:rPr>
        <w:t xml:space="preserve"> строительного песка и неалкогольных напитков – 0,56;</w:t>
      </w:r>
    </w:p>
    <w:p w:rsidR="00F90E57" w:rsidRPr="002363E5" w:rsidRDefault="00F90E57" w:rsidP="008F03A5">
      <w:pPr>
        <w:pStyle w:val="ListParagraph"/>
        <w:tabs>
          <w:tab w:val="left" w:pos="-567"/>
          <w:tab w:val="left" w:pos="-142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sz w:val="24"/>
          <w:szCs w:val="24"/>
          <w:lang w:val="ru-RU"/>
        </w:rPr>
        <w:t>- б)</w:t>
      </w:r>
      <w:r w:rsidR="008F03A5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F03A5" w:rsidRPr="002363E5">
        <w:rPr>
          <w:rFonts w:ascii="Sylfaen" w:hAnsi="Sylfaen"/>
          <w:sz w:val="24"/>
          <w:szCs w:val="24"/>
          <w:lang w:val="ru-RU"/>
        </w:rPr>
        <w:t>к подпунктам добавить грузы и коэффициенты:</w:t>
      </w:r>
      <w:r w:rsidR="008F03A5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F03A5" w:rsidRPr="002363E5">
        <w:rPr>
          <w:rFonts w:ascii="Sylfaen" w:hAnsi="Sylfaen"/>
          <w:sz w:val="24"/>
          <w:szCs w:val="24"/>
          <w:lang w:val="ru-RU"/>
        </w:rPr>
        <w:t xml:space="preserve">на перевозку каменного угля </w:t>
      </w:r>
      <w:r w:rsidR="008F03A5" w:rsidRPr="002363E5">
        <w:rPr>
          <w:rFonts w:ascii="Sylfaen" w:hAnsi="Sylfaen"/>
          <w:sz w:val="24"/>
          <w:szCs w:val="24"/>
          <w:lang w:val="ka-GE"/>
        </w:rPr>
        <w:t>(27011900),</w:t>
      </w:r>
      <w:r w:rsidR="008F03A5" w:rsidRPr="002363E5">
        <w:rPr>
          <w:rFonts w:ascii="Sylfaen" w:hAnsi="Sylfaen"/>
          <w:sz w:val="24"/>
          <w:szCs w:val="24"/>
          <w:lang w:val="ru-RU"/>
        </w:rPr>
        <w:t xml:space="preserve"> пиломатериалов </w:t>
      </w:r>
      <w:r w:rsidR="008F03A5" w:rsidRPr="002363E5">
        <w:rPr>
          <w:rFonts w:ascii="Sylfaen" w:hAnsi="Sylfaen"/>
          <w:sz w:val="24"/>
          <w:szCs w:val="24"/>
          <w:lang w:val="ka-GE"/>
        </w:rPr>
        <w:t xml:space="preserve">(4407) </w:t>
      </w:r>
      <w:r w:rsidR="008F03A5" w:rsidRPr="002363E5">
        <w:rPr>
          <w:rFonts w:ascii="Sylfaen" w:hAnsi="Sylfaen"/>
          <w:sz w:val="24"/>
          <w:szCs w:val="24"/>
          <w:lang w:val="ru-RU"/>
        </w:rPr>
        <w:t xml:space="preserve">и шин </w:t>
      </w:r>
      <w:r w:rsidR="008F03A5" w:rsidRPr="002363E5">
        <w:rPr>
          <w:rFonts w:ascii="Sylfaen" w:hAnsi="Sylfaen"/>
          <w:sz w:val="24"/>
          <w:szCs w:val="24"/>
          <w:lang w:val="ka-GE"/>
        </w:rPr>
        <w:t>(4011)</w:t>
      </w:r>
      <w:r w:rsidR="008F03A5" w:rsidRPr="002363E5">
        <w:rPr>
          <w:rFonts w:ascii="Sylfaen" w:hAnsi="Sylfaen"/>
          <w:sz w:val="24"/>
          <w:szCs w:val="24"/>
          <w:lang w:val="ru-RU"/>
        </w:rPr>
        <w:t xml:space="preserve"> – 0,56;</w:t>
      </w:r>
    </w:p>
    <w:p w:rsidR="002E1E55" w:rsidRPr="002363E5" w:rsidRDefault="002E1E55" w:rsidP="002E1E55">
      <w:pPr>
        <w:pStyle w:val="ListParagraph"/>
        <w:tabs>
          <w:tab w:val="left" w:pos="-567"/>
          <w:tab w:val="left" w:pos="426"/>
          <w:tab w:val="left" w:pos="567"/>
          <w:tab w:val="left" w:pos="1134"/>
        </w:tabs>
        <w:spacing w:before="120" w:afterAutospacing="0"/>
        <w:ind w:left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 xml:space="preserve">в) </w:t>
      </w:r>
      <w:r w:rsidRPr="002363E5">
        <w:rPr>
          <w:rFonts w:ascii="Sylfaen" w:hAnsi="Sylfaen"/>
          <w:sz w:val="24"/>
          <w:szCs w:val="24"/>
          <w:lang w:val="ru-RU"/>
        </w:rPr>
        <w:t xml:space="preserve">в статью </w:t>
      </w:r>
      <w:r w:rsidRPr="002363E5">
        <w:rPr>
          <w:rFonts w:ascii="Sylfaen" w:hAnsi="Sylfaen"/>
          <w:sz w:val="24"/>
          <w:szCs w:val="24"/>
        </w:rPr>
        <w:t>V</w:t>
      </w:r>
      <w:r w:rsidRPr="002363E5">
        <w:rPr>
          <w:rFonts w:ascii="Sylfaen" w:hAnsi="Sylfaen"/>
          <w:sz w:val="24"/>
          <w:szCs w:val="24"/>
          <w:lang w:val="ru-RU"/>
        </w:rPr>
        <w:t xml:space="preserve"> добавить новый пункт 51, в следующей редакции:</w:t>
      </w:r>
    </w:p>
    <w:p w:rsidR="002E1E55" w:rsidRPr="002363E5" w:rsidRDefault="002E1E55" w:rsidP="008F03A5">
      <w:pPr>
        <w:pStyle w:val="ListParagraph"/>
        <w:tabs>
          <w:tab w:val="left" w:pos="-567"/>
          <w:tab w:val="left" w:pos="-142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sz w:val="24"/>
          <w:szCs w:val="24"/>
          <w:lang w:val="ru-RU"/>
        </w:rPr>
        <w:t xml:space="preserve">«51. На вагонную перевозку концентрата свинца </w:t>
      </w:r>
      <w:r w:rsidRPr="002363E5">
        <w:rPr>
          <w:rFonts w:ascii="Sylfaen" w:hAnsi="Sylfaen" w:cs="Sylfaen"/>
          <w:sz w:val="24"/>
          <w:szCs w:val="24"/>
          <w:lang w:val="ka-GE"/>
        </w:rPr>
        <w:t>(2603)</w:t>
      </w:r>
      <w:r w:rsidRPr="002363E5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2363E5">
        <w:rPr>
          <w:rFonts w:ascii="Sylfaen" w:hAnsi="Sylfaen"/>
          <w:sz w:val="24"/>
          <w:szCs w:val="24"/>
          <w:lang w:val="ru-RU"/>
        </w:rPr>
        <w:t>проследованием</w:t>
      </w:r>
      <w:r w:rsidRPr="002363E5">
        <w:rPr>
          <w:rFonts w:ascii="Sylfaen" w:hAnsi="Sylfaen" w:cs="Sylfaen"/>
          <w:sz w:val="24"/>
          <w:szCs w:val="24"/>
          <w:lang w:val="ru-RU"/>
        </w:rPr>
        <w:t xml:space="preserve"> через станцию Садахло </w:t>
      </w:r>
      <w:proofErr w:type="spellStart"/>
      <w:r w:rsidRPr="002363E5">
        <w:rPr>
          <w:rFonts w:ascii="Sylfaen" w:hAnsi="Sylfaen" w:cs="Sylfaen"/>
          <w:sz w:val="24"/>
          <w:szCs w:val="24"/>
          <w:lang w:val="ru-RU"/>
        </w:rPr>
        <w:t>эксп</w:t>
      </w:r>
      <w:proofErr w:type="spellEnd"/>
      <w:r w:rsidRPr="002363E5">
        <w:rPr>
          <w:rFonts w:ascii="Sylfaen" w:hAnsi="Sylfaen" w:cs="Sylfaen"/>
          <w:sz w:val="24"/>
          <w:szCs w:val="24"/>
          <w:lang w:val="ru-RU"/>
        </w:rPr>
        <w:t xml:space="preserve">. назначением на станцию Поти установить спец. тариф </w:t>
      </w:r>
      <w:r w:rsidR="008A002E" w:rsidRPr="002363E5">
        <w:rPr>
          <w:rFonts w:ascii="Sylfaen" w:hAnsi="Sylfaen" w:cs="Sylfaen"/>
          <w:sz w:val="24"/>
          <w:szCs w:val="24"/>
          <w:lang w:val="ru-RU"/>
        </w:rPr>
        <w:t>в размере 16,25 долларов США на одну тонну груза</w:t>
      </w:r>
      <w:proofErr w:type="gramStart"/>
      <w:r w:rsidR="008A002E" w:rsidRPr="002363E5">
        <w:rPr>
          <w:rFonts w:ascii="Sylfaen" w:hAnsi="Sylfaen" w:cs="Sylfaen"/>
          <w:sz w:val="24"/>
          <w:szCs w:val="24"/>
          <w:lang w:val="ru-RU"/>
        </w:rPr>
        <w:t>.</w:t>
      </w:r>
      <w:r w:rsidRPr="002363E5">
        <w:rPr>
          <w:rFonts w:ascii="Sylfaen" w:hAnsi="Sylfaen"/>
          <w:sz w:val="24"/>
          <w:szCs w:val="24"/>
          <w:lang w:val="ru-RU"/>
        </w:rPr>
        <w:t>»</w:t>
      </w:r>
      <w:r w:rsidR="008A002E" w:rsidRPr="002363E5">
        <w:rPr>
          <w:rFonts w:ascii="Sylfaen" w:hAnsi="Sylfaen"/>
          <w:sz w:val="24"/>
          <w:szCs w:val="24"/>
          <w:lang w:val="ru-RU"/>
        </w:rPr>
        <w:t>;</w:t>
      </w:r>
      <w:proofErr w:type="gramEnd"/>
    </w:p>
    <w:p w:rsidR="002E1E55" w:rsidRPr="002363E5" w:rsidRDefault="002E1E55" w:rsidP="008F03A5">
      <w:pPr>
        <w:pStyle w:val="ListParagraph"/>
        <w:tabs>
          <w:tab w:val="left" w:pos="-567"/>
          <w:tab w:val="left" w:pos="-142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b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>з)</w:t>
      </w:r>
      <w:r w:rsidR="008A002E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A002E" w:rsidRPr="002363E5">
        <w:rPr>
          <w:rFonts w:ascii="Sylfaen" w:hAnsi="Sylfaen"/>
          <w:sz w:val="24"/>
          <w:szCs w:val="24"/>
          <w:lang w:val="ru-RU"/>
        </w:rPr>
        <w:t xml:space="preserve">статья </w:t>
      </w:r>
      <w:r w:rsidR="008A002E" w:rsidRPr="002363E5">
        <w:rPr>
          <w:rFonts w:ascii="Sylfaen" w:hAnsi="Sylfaen"/>
          <w:sz w:val="24"/>
          <w:szCs w:val="24"/>
        </w:rPr>
        <w:t>V</w:t>
      </w:r>
      <w:r w:rsidR="008A002E" w:rsidRPr="002363E5">
        <w:rPr>
          <w:rFonts w:ascii="Sylfaen" w:hAnsi="Sylfaen"/>
          <w:sz w:val="24"/>
          <w:szCs w:val="24"/>
          <w:lang w:val="ru-RU"/>
        </w:rPr>
        <w:t xml:space="preserve">. пункт 35: слово «зерновозами» </w:t>
      </w:r>
      <w:proofErr w:type="gramStart"/>
      <w:r w:rsidR="008A002E" w:rsidRPr="002363E5">
        <w:rPr>
          <w:rFonts w:ascii="Sylfaen" w:hAnsi="Sylfaen"/>
          <w:sz w:val="24"/>
          <w:szCs w:val="24"/>
          <w:lang w:val="ru-RU"/>
        </w:rPr>
        <w:t>заменить на слова</w:t>
      </w:r>
      <w:proofErr w:type="gramEnd"/>
      <w:r w:rsidR="008A002E" w:rsidRPr="002363E5">
        <w:rPr>
          <w:rFonts w:ascii="Sylfaen" w:hAnsi="Sylfaen"/>
          <w:sz w:val="24"/>
          <w:szCs w:val="24"/>
          <w:lang w:val="ru-RU"/>
        </w:rPr>
        <w:t xml:space="preserve"> «зерновозы, крытые»;</w:t>
      </w:r>
    </w:p>
    <w:p w:rsidR="00F90E57" w:rsidRPr="002363E5" w:rsidRDefault="002E1E55" w:rsidP="002E1E55">
      <w:pPr>
        <w:pStyle w:val="ListParagraph"/>
        <w:tabs>
          <w:tab w:val="left" w:pos="-567"/>
          <w:tab w:val="left" w:pos="-142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>т)</w:t>
      </w:r>
      <w:r w:rsidR="008A002E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A002E" w:rsidRPr="002363E5">
        <w:rPr>
          <w:rFonts w:ascii="Sylfaen" w:hAnsi="Sylfaen"/>
          <w:sz w:val="24"/>
          <w:szCs w:val="24"/>
          <w:lang w:val="ru-RU"/>
        </w:rPr>
        <w:t xml:space="preserve">статья </w:t>
      </w:r>
      <w:r w:rsidR="008A002E" w:rsidRPr="002363E5">
        <w:rPr>
          <w:rFonts w:ascii="Sylfaen" w:hAnsi="Sylfaen"/>
          <w:sz w:val="24"/>
          <w:szCs w:val="24"/>
        </w:rPr>
        <w:t>VII</w:t>
      </w:r>
      <w:r w:rsidR="008A002E" w:rsidRPr="002363E5">
        <w:rPr>
          <w:rFonts w:ascii="Sylfaen" w:hAnsi="Sylfaen"/>
          <w:sz w:val="24"/>
          <w:szCs w:val="24"/>
          <w:lang w:val="ru-RU"/>
        </w:rPr>
        <w:t>. из подпункта б)</w:t>
      </w:r>
      <w:r w:rsidR="008A002E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A002E" w:rsidRPr="002363E5">
        <w:rPr>
          <w:rFonts w:ascii="Sylfaen" w:hAnsi="Sylfaen"/>
          <w:sz w:val="24"/>
          <w:szCs w:val="24"/>
          <w:lang w:val="ru-RU"/>
        </w:rPr>
        <w:t xml:space="preserve">пункта 5 изъять слова «для метанола </w:t>
      </w:r>
      <w:r w:rsidR="008A002E" w:rsidRPr="002363E5">
        <w:rPr>
          <w:rFonts w:ascii="Sylfaen" w:hAnsi="Sylfaen" w:cs="Arial"/>
          <w:sz w:val="24"/>
          <w:szCs w:val="24"/>
          <w:lang w:val="ka-GE"/>
        </w:rPr>
        <w:t>(29051100)</w:t>
      </w:r>
      <w:r w:rsidR="008A002E" w:rsidRPr="002363E5">
        <w:rPr>
          <w:rFonts w:ascii="Sylfaen" w:hAnsi="Sylfaen"/>
          <w:sz w:val="24"/>
          <w:szCs w:val="24"/>
          <w:lang w:val="ru-RU"/>
        </w:rPr>
        <w:t xml:space="preserve">» и перенести в подпункт г) пункта 5 статьи </w:t>
      </w:r>
      <w:r w:rsidR="008A002E" w:rsidRPr="002363E5">
        <w:rPr>
          <w:rFonts w:ascii="Sylfaen" w:hAnsi="Sylfaen"/>
          <w:sz w:val="24"/>
          <w:szCs w:val="24"/>
        </w:rPr>
        <w:t>VII</w:t>
      </w:r>
      <w:r w:rsidR="008A002E" w:rsidRPr="002363E5">
        <w:rPr>
          <w:rFonts w:ascii="Sylfaen" w:hAnsi="Sylfaen"/>
          <w:sz w:val="24"/>
          <w:szCs w:val="24"/>
          <w:lang w:val="ru-RU"/>
        </w:rPr>
        <w:t>.;</w:t>
      </w:r>
    </w:p>
    <w:p w:rsidR="002E1E55" w:rsidRPr="002363E5" w:rsidRDefault="002E1E55" w:rsidP="002E1E55">
      <w:pPr>
        <w:pStyle w:val="ListParagraph"/>
        <w:tabs>
          <w:tab w:val="left" w:pos="-567"/>
          <w:tab w:val="left" w:pos="-142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b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>и)</w:t>
      </w:r>
      <w:r w:rsidR="008A002E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A002E" w:rsidRPr="002363E5">
        <w:rPr>
          <w:rFonts w:ascii="Sylfaen" w:hAnsi="Sylfaen"/>
          <w:sz w:val="24"/>
          <w:szCs w:val="24"/>
          <w:lang w:val="ru-RU"/>
        </w:rPr>
        <w:t xml:space="preserve">статья </w:t>
      </w:r>
      <w:r w:rsidR="008A002E" w:rsidRPr="002363E5">
        <w:rPr>
          <w:rFonts w:ascii="Sylfaen" w:hAnsi="Sylfaen"/>
          <w:sz w:val="24"/>
          <w:szCs w:val="24"/>
        </w:rPr>
        <w:t>VII</w:t>
      </w:r>
      <w:r w:rsidR="008A002E" w:rsidRPr="002363E5">
        <w:rPr>
          <w:rFonts w:ascii="Sylfaen" w:hAnsi="Sylfaen"/>
          <w:sz w:val="24"/>
          <w:szCs w:val="24"/>
          <w:lang w:val="ru-RU"/>
        </w:rPr>
        <w:t xml:space="preserve">. пункт 5 подпункт б): для нефтепродуктов </w:t>
      </w:r>
      <w:r w:rsidR="008A002E" w:rsidRPr="002363E5">
        <w:rPr>
          <w:rFonts w:ascii="Sylfaen" w:hAnsi="Sylfaen" w:cs="Arial"/>
          <w:sz w:val="24"/>
          <w:szCs w:val="24"/>
          <w:u w:val="single"/>
          <w:lang w:val="ka-GE"/>
        </w:rPr>
        <w:t xml:space="preserve">(2721-2742, </w:t>
      </w:r>
      <w:r w:rsidR="008A002E" w:rsidRPr="002363E5">
        <w:rPr>
          <w:rFonts w:ascii="Sylfaen" w:hAnsi="Sylfaen" w:cs="Sylfaen"/>
          <w:sz w:val="24"/>
          <w:szCs w:val="24"/>
          <w:u w:val="single"/>
          <w:lang w:val="ru-RU"/>
        </w:rPr>
        <w:t xml:space="preserve">в том числе </w:t>
      </w:r>
      <w:proofErr w:type="spellStart"/>
      <w:r w:rsidR="008A002E" w:rsidRPr="002363E5">
        <w:rPr>
          <w:rFonts w:ascii="Sylfaen" w:hAnsi="Sylfaen" w:cs="Sylfaen"/>
          <w:sz w:val="24"/>
          <w:szCs w:val="24"/>
          <w:u w:val="single"/>
          <w:lang w:val="ru-RU"/>
        </w:rPr>
        <w:t>нафта</w:t>
      </w:r>
      <w:proofErr w:type="spellEnd"/>
      <w:r w:rsidR="008A002E" w:rsidRPr="002363E5">
        <w:rPr>
          <w:rFonts w:ascii="Sylfaen" w:hAnsi="Sylfaen" w:cs="Arial"/>
          <w:sz w:val="24"/>
          <w:szCs w:val="24"/>
          <w:u w:val="single"/>
          <w:lang w:val="ka-GE"/>
        </w:rPr>
        <w:t xml:space="preserve"> 2745-2749)</w:t>
      </w:r>
      <w:r w:rsidR="008A002E" w:rsidRPr="002363E5">
        <w:rPr>
          <w:rFonts w:ascii="Sylfaen" w:hAnsi="Sylfaen" w:cs="Arial"/>
          <w:sz w:val="24"/>
          <w:szCs w:val="24"/>
          <w:lang w:val="ka-GE"/>
        </w:rPr>
        <w:t>,</w:t>
      </w:r>
      <w:r w:rsidR="008A002E" w:rsidRPr="002363E5">
        <w:rPr>
          <w:rFonts w:ascii="Sylfaen" w:hAnsi="Sylfaen" w:cs="Arial"/>
          <w:sz w:val="24"/>
          <w:szCs w:val="24"/>
          <w:lang w:val="ru-RU"/>
        </w:rPr>
        <w:t xml:space="preserve"> когда первичной страной отправления является Туркменистан установить тариф 10, 25 дол</w:t>
      </w:r>
      <w:r w:rsidR="00B724F0" w:rsidRPr="002363E5">
        <w:rPr>
          <w:rFonts w:ascii="Sylfaen" w:hAnsi="Sylfaen" w:cs="Arial"/>
          <w:sz w:val="24"/>
          <w:szCs w:val="24"/>
          <w:lang w:val="ru-RU"/>
        </w:rPr>
        <w:t>ларов США;</w:t>
      </w:r>
    </w:p>
    <w:p w:rsidR="002E1E55" w:rsidRPr="002363E5" w:rsidRDefault="002E1E55" w:rsidP="002E1E55">
      <w:pPr>
        <w:pStyle w:val="ListParagraph"/>
        <w:tabs>
          <w:tab w:val="left" w:pos="-567"/>
          <w:tab w:val="left" w:pos="-142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b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>к)</w:t>
      </w:r>
      <w:r w:rsidR="00B724F0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B724F0" w:rsidRPr="002363E5">
        <w:rPr>
          <w:rFonts w:ascii="Sylfaen" w:hAnsi="Sylfaen"/>
          <w:sz w:val="24"/>
          <w:szCs w:val="24"/>
          <w:lang w:val="ru-RU"/>
        </w:rPr>
        <w:t xml:space="preserve">статья </w:t>
      </w:r>
      <w:r w:rsidR="00B724F0" w:rsidRPr="002363E5">
        <w:rPr>
          <w:rFonts w:ascii="Sylfaen" w:hAnsi="Sylfaen"/>
          <w:sz w:val="24"/>
          <w:szCs w:val="24"/>
        </w:rPr>
        <w:t>VIII</w:t>
      </w:r>
      <w:r w:rsidR="00B724F0" w:rsidRPr="002363E5">
        <w:rPr>
          <w:rFonts w:ascii="Sylfaen" w:hAnsi="Sylfaen"/>
          <w:sz w:val="24"/>
          <w:szCs w:val="24"/>
          <w:lang w:val="ru-RU"/>
        </w:rPr>
        <w:t>. в пункте 17 цифру «</w:t>
      </w:r>
      <w:r w:rsidR="00B724F0" w:rsidRPr="002363E5">
        <w:rPr>
          <w:rFonts w:ascii="Sylfaen" w:hAnsi="Sylfaen"/>
          <w:sz w:val="24"/>
          <w:szCs w:val="24"/>
          <w:lang w:val="ka-GE"/>
        </w:rPr>
        <w:t>274,30</w:t>
      </w:r>
      <w:r w:rsidR="00B724F0" w:rsidRPr="002363E5">
        <w:rPr>
          <w:rFonts w:ascii="Sylfaen" w:hAnsi="Sylfaen"/>
          <w:sz w:val="24"/>
          <w:szCs w:val="24"/>
          <w:lang w:val="ru-RU"/>
        </w:rPr>
        <w:t>» заменить цифрой «</w:t>
      </w:r>
      <w:r w:rsidR="00B724F0" w:rsidRPr="002363E5">
        <w:rPr>
          <w:rFonts w:ascii="Sylfaen" w:hAnsi="Sylfaen"/>
          <w:sz w:val="24"/>
          <w:szCs w:val="24"/>
          <w:lang w:val="ka-GE"/>
        </w:rPr>
        <w:t>305,45</w:t>
      </w:r>
      <w:r w:rsidR="00B724F0" w:rsidRPr="002363E5">
        <w:rPr>
          <w:rFonts w:ascii="Sylfaen" w:hAnsi="Sylfaen"/>
          <w:sz w:val="24"/>
          <w:szCs w:val="24"/>
          <w:lang w:val="ru-RU"/>
        </w:rPr>
        <w:t>»;</w:t>
      </w:r>
    </w:p>
    <w:p w:rsidR="00F90E57" w:rsidRPr="002363E5" w:rsidRDefault="002E1E55" w:rsidP="00B724F0">
      <w:pPr>
        <w:pStyle w:val="ListParagraph"/>
        <w:tabs>
          <w:tab w:val="left" w:pos="-567"/>
          <w:tab w:val="left" w:pos="-142"/>
          <w:tab w:val="left" w:pos="0"/>
          <w:tab w:val="left" w:pos="1134"/>
        </w:tabs>
        <w:spacing w:before="120" w:afterAutospacing="0"/>
        <w:ind w:left="0" w:firstLine="567"/>
        <w:jc w:val="both"/>
        <w:rPr>
          <w:rFonts w:ascii="Sylfaen" w:hAnsi="Sylfaen"/>
          <w:b/>
          <w:sz w:val="24"/>
          <w:szCs w:val="24"/>
          <w:lang w:val="ru-RU"/>
        </w:rPr>
      </w:pPr>
      <w:r w:rsidRPr="002363E5">
        <w:rPr>
          <w:rFonts w:ascii="Sylfaen" w:hAnsi="Sylfaen"/>
          <w:b/>
          <w:sz w:val="24"/>
          <w:szCs w:val="24"/>
          <w:lang w:val="ru-RU"/>
        </w:rPr>
        <w:t>л)</w:t>
      </w:r>
      <w:r w:rsidR="00B724F0" w:rsidRPr="002363E5">
        <w:rPr>
          <w:rFonts w:ascii="Sylfaen" w:hAnsi="Sylfaen"/>
          <w:sz w:val="24"/>
          <w:szCs w:val="24"/>
          <w:lang w:val="ka-GE"/>
        </w:rPr>
        <w:t xml:space="preserve"> </w:t>
      </w:r>
      <w:r w:rsidR="00B724F0" w:rsidRPr="002363E5">
        <w:rPr>
          <w:rFonts w:ascii="Sylfaen" w:hAnsi="Sylfaen"/>
          <w:sz w:val="24"/>
          <w:szCs w:val="24"/>
          <w:lang w:val="ru-RU"/>
        </w:rPr>
        <w:t xml:space="preserve">статья </w:t>
      </w:r>
      <w:r w:rsidR="00B724F0" w:rsidRPr="002363E5">
        <w:rPr>
          <w:rFonts w:ascii="Sylfaen" w:hAnsi="Sylfaen"/>
          <w:sz w:val="24"/>
          <w:szCs w:val="24"/>
        </w:rPr>
        <w:t>VIII</w:t>
      </w:r>
      <w:r w:rsidR="00B724F0" w:rsidRPr="002363E5">
        <w:rPr>
          <w:rFonts w:ascii="Sylfaen" w:hAnsi="Sylfaen"/>
          <w:sz w:val="24"/>
          <w:szCs w:val="24"/>
          <w:lang w:val="ru-RU"/>
        </w:rPr>
        <w:t>. в пункте 18 добавить слова «, а платеж на операцию открытия-закрытия ворот подъездного пути или шлагбаума составляет 10 лари</w:t>
      </w:r>
      <w:proofErr w:type="gramStart"/>
      <w:r w:rsidR="00B724F0" w:rsidRPr="002363E5">
        <w:rPr>
          <w:rFonts w:ascii="Sylfaen" w:hAnsi="Sylfaen"/>
          <w:sz w:val="24"/>
          <w:szCs w:val="24"/>
          <w:lang w:val="ru-RU"/>
        </w:rPr>
        <w:t>.»</w:t>
      </w:r>
      <w:proofErr w:type="gramEnd"/>
    </w:p>
    <w:p w:rsidR="00243F8A" w:rsidRPr="002363E5" w:rsidRDefault="00B724F0" w:rsidP="00243F8A">
      <w:pPr>
        <w:pStyle w:val="ListParagraph"/>
        <w:numPr>
          <w:ilvl w:val="0"/>
          <w:numId w:val="1"/>
        </w:numPr>
        <w:tabs>
          <w:tab w:val="left" w:pos="-567"/>
          <w:tab w:val="left" w:pos="0"/>
          <w:tab w:val="left" w:pos="1134"/>
        </w:tabs>
        <w:spacing w:before="240" w:after="0" w:afterAutospacing="0"/>
        <w:ind w:left="0" w:firstLine="600"/>
        <w:jc w:val="both"/>
        <w:rPr>
          <w:rStyle w:val="longtext"/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 w:cs="Arial"/>
          <w:sz w:val="24"/>
          <w:szCs w:val="24"/>
          <w:lang w:val="ru-RU"/>
        </w:rPr>
        <w:t xml:space="preserve">Настоящее </w:t>
      </w:r>
      <w:r w:rsidR="00243F8A" w:rsidRPr="002363E5">
        <w:rPr>
          <w:rFonts w:ascii="Sylfaen" w:hAnsi="Sylfaen" w:cs="Arial"/>
          <w:sz w:val="24"/>
          <w:szCs w:val="24"/>
          <w:lang w:val="ru-RU"/>
        </w:rPr>
        <w:t>Решени</w:t>
      </w:r>
      <w:r w:rsidRPr="002363E5">
        <w:rPr>
          <w:rFonts w:ascii="Sylfaen" w:hAnsi="Sylfaen" w:cs="Arial"/>
          <w:sz w:val="24"/>
          <w:szCs w:val="24"/>
          <w:lang w:val="ru-RU"/>
        </w:rPr>
        <w:t>е</w:t>
      </w:r>
      <w:r w:rsidR="00243F8A" w:rsidRPr="002363E5">
        <w:rPr>
          <w:rFonts w:ascii="Sylfaen" w:hAnsi="Sylfaen" w:cs="Arial"/>
          <w:sz w:val="24"/>
          <w:szCs w:val="24"/>
          <w:lang w:val="ru-RU"/>
        </w:rPr>
        <w:t xml:space="preserve"> вступает в силу </w:t>
      </w:r>
      <w:r w:rsidRPr="002363E5">
        <w:rPr>
          <w:rFonts w:ascii="Sylfaen" w:hAnsi="Sylfaen" w:cs="Arial"/>
          <w:sz w:val="24"/>
          <w:szCs w:val="24"/>
          <w:lang w:val="ru-RU"/>
        </w:rPr>
        <w:t xml:space="preserve">с 1 января 2018 года, при этом, </w:t>
      </w:r>
      <w:r w:rsidR="00EC7496" w:rsidRPr="002363E5">
        <w:rPr>
          <w:rFonts w:ascii="Sylfaen" w:hAnsi="Sylfaen" w:cs="Arial"/>
          <w:sz w:val="24"/>
          <w:szCs w:val="24"/>
          <w:lang w:val="ru-RU"/>
        </w:rPr>
        <w:t xml:space="preserve">срок действия </w:t>
      </w:r>
      <w:r w:rsidRPr="002363E5">
        <w:rPr>
          <w:rFonts w:ascii="Sylfaen" w:hAnsi="Sylfaen" w:cs="Arial"/>
          <w:sz w:val="24"/>
          <w:szCs w:val="24"/>
          <w:lang w:val="ru-RU"/>
        </w:rPr>
        <w:t>подпункт</w:t>
      </w:r>
      <w:r w:rsidR="00EC7496" w:rsidRPr="002363E5">
        <w:rPr>
          <w:rFonts w:ascii="Sylfaen" w:hAnsi="Sylfaen" w:cs="Arial"/>
          <w:sz w:val="24"/>
          <w:szCs w:val="24"/>
          <w:lang w:val="ru-RU"/>
        </w:rPr>
        <w:t>ов</w:t>
      </w:r>
      <w:r w:rsidRPr="002363E5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7496" w:rsidRPr="002363E5">
        <w:rPr>
          <w:rFonts w:ascii="Sylfaen" w:hAnsi="Sylfaen"/>
          <w:sz w:val="24"/>
          <w:szCs w:val="24"/>
          <w:lang w:val="ru-RU"/>
        </w:rPr>
        <w:t>е) и в)</w:t>
      </w:r>
      <w:r w:rsidR="00EC7496" w:rsidRPr="002363E5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EC7496" w:rsidRPr="002363E5">
        <w:rPr>
          <w:rFonts w:ascii="Sylfaen" w:hAnsi="Sylfaen" w:cs="Arial"/>
          <w:sz w:val="24"/>
          <w:szCs w:val="24"/>
          <w:lang w:val="ru-RU"/>
        </w:rPr>
        <w:t xml:space="preserve">второго пункта Решения </w:t>
      </w:r>
      <w:r w:rsidR="00EC7496" w:rsidRPr="002363E5">
        <w:rPr>
          <w:rStyle w:val="longtext"/>
          <w:rFonts w:ascii="Sylfaen" w:hAnsi="Sylfaen"/>
          <w:sz w:val="24"/>
          <w:szCs w:val="24"/>
          <w:lang w:val="ru-RU"/>
        </w:rPr>
        <w:t xml:space="preserve">ограничить до </w:t>
      </w:r>
      <w:r w:rsidR="00243F8A" w:rsidRPr="002363E5">
        <w:rPr>
          <w:rStyle w:val="longtext"/>
          <w:rFonts w:ascii="Sylfaen" w:hAnsi="Sylfaen"/>
          <w:sz w:val="24"/>
          <w:szCs w:val="24"/>
          <w:lang w:val="ru-RU"/>
        </w:rPr>
        <w:t xml:space="preserve">1 </w:t>
      </w:r>
      <w:r w:rsidR="00EC7496" w:rsidRPr="002363E5">
        <w:rPr>
          <w:rStyle w:val="longtext"/>
          <w:rFonts w:ascii="Sylfaen" w:hAnsi="Sylfaen"/>
          <w:sz w:val="24"/>
          <w:szCs w:val="24"/>
          <w:lang w:val="ru-RU"/>
        </w:rPr>
        <w:t>июля</w:t>
      </w:r>
      <w:r w:rsidR="00243F8A" w:rsidRPr="002363E5">
        <w:rPr>
          <w:rStyle w:val="longtext"/>
          <w:rFonts w:ascii="Sylfaen" w:hAnsi="Sylfaen"/>
          <w:sz w:val="24"/>
          <w:szCs w:val="24"/>
          <w:lang w:val="ru-RU"/>
        </w:rPr>
        <w:t xml:space="preserve"> 201</w:t>
      </w:r>
      <w:r w:rsidR="00EC7496" w:rsidRPr="002363E5">
        <w:rPr>
          <w:rStyle w:val="longtext"/>
          <w:rFonts w:ascii="Sylfaen" w:hAnsi="Sylfaen"/>
          <w:sz w:val="24"/>
          <w:szCs w:val="24"/>
          <w:lang w:val="ru-RU"/>
        </w:rPr>
        <w:t>8</w:t>
      </w:r>
      <w:r w:rsidR="00243F8A" w:rsidRPr="002363E5">
        <w:rPr>
          <w:rStyle w:val="longtext"/>
          <w:rFonts w:ascii="Sylfaen" w:hAnsi="Sylfaen"/>
          <w:sz w:val="24"/>
          <w:szCs w:val="24"/>
          <w:lang w:val="ru-RU"/>
        </w:rPr>
        <w:t xml:space="preserve"> года. </w:t>
      </w:r>
    </w:p>
    <w:p w:rsidR="00243F8A" w:rsidRPr="002363E5" w:rsidRDefault="00243F8A" w:rsidP="00243F8A">
      <w:pPr>
        <w:tabs>
          <w:tab w:val="left" w:pos="-567"/>
          <w:tab w:val="left" w:pos="0"/>
          <w:tab w:val="left" w:pos="1134"/>
        </w:tabs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2363E5">
        <w:rPr>
          <w:rFonts w:ascii="Sylfaen" w:hAnsi="Sylfaen"/>
          <w:sz w:val="24"/>
          <w:szCs w:val="24"/>
          <w:lang w:val="ru-RU"/>
        </w:rPr>
        <w:tab/>
      </w:r>
    </w:p>
    <w:p w:rsidR="00243F8A" w:rsidRPr="00F90E57" w:rsidRDefault="00243F8A" w:rsidP="00243F8A">
      <w:pPr>
        <w:tabs>
          <w:tab w:val="left" w:pos="-567"/>
          <w:tab w:val="left" w:pos="0"/>
          <w:tab w:val="left" w:pos="1134"/>
        </w:tabs>
        <w:spacing w:after="0"/>
        <w:jc w:val="both"/>
        <w:rPr>
          <w:rFonts w:ascii="Sylfaen" w:hAnsi="Sylfaen"/>
          <w:sz w:val="24"/>
          <w:szCs w:val="24"/>
          <w:lang w:val="ru-RU"/>
        </w:rPr>
      </w:pPr>
    </w:p>
    <w:p w:rsidR="00243F8A" w:rsidRPr="00EC7496" w:rsidRDefault="00EC7496" w:rsidP="00243F8A">
      <w:pPr>
        <w:tabs>
          <w:tab w:val="left" w:pos="-567"/>
          <w:tab w:val="left" w:pos="0"/>
          <w:tab w:val="left" w:pos="1134"/>
        </w:tabs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ab/>
      </w:r>
      <w:r w:rsidR="00243F8A" w:rsidRPr="00EC7496">
        <w:rPr>
          <w:rFonts w:ascii="Sylfaen" w:hAnsi="Sylfaen"/>
          <w:b/>
          <w:sz w:val="24"/>
          <w:szCs w:val="24"/>
          <w:lang w:val="ru-RU"/>
        </w:rPr>
        <w:t>Председателя Совета директоров</w:t>
      </w:r>
      <w:r w:rsidR="00243F8A" w:rsidRPr="00EC7496">
        <w:rPr>
          <w:rFonts w:ascii="Sylfaen" w:hAnsi="Sylfaen"/>
          <w:b/>
          <w:sz w:val="24"/>
          <w:szCs w:val="24"/>
          <w:lang w:val="ru-RU"/>
        </w:rPr>
        <w:tab/>
      </w:r>
      <w:r w:rsidR="00243F8A" w:rsidRPr="00EC7496">
        <w:rPr>
          <w:rFonts w:ascii="Sylfaen" w:hAnsi="Sylfaen"/>
          <w:b/>
          <w:sz w:val="24"/>
          <w:szCs w:val="24"/>
          <w:lang w:val="ru-RU"/>
        </w:rPr>
        <w:tab/>
      </w:r>
      <w:r w:rsidR="00243F8A" w:rsidRPr="00EC7496">
        <w:rPr>
          <w:rFonts w:ascii="Sylfaen" w:hAnsi="Sylfaen"/>
          <w:b/>
          <w:sz w:val="24"/>
          <w:szCs w:val="24"/>
          <w:lang w:val="ru-RU"/>
        </w:rPr>
        <w:tab/>
      </w:r>
      <w:r w:rsidR="00243F8A" w:rsidRPr="00EC7496">
        <w:rPr>
          <w:rFonts w:ascii="Sylfaen" w:hAnsi="Sylfaen"/>
          <w:b/>
          <w:sz w:val="24"/>
          <w:szCs w:val="24"/>
          <w:lang w:val="ru-RU"/>
        </w:rPr>
        <w:tab/>
      </w:r>
      <w:r>
        <w:rPr>
          <w:rFonts w:ascii="Sylfaen" w:hAnsi="Sylfaen"/>
          <w:b/>
          <w:sz w:val="24"/>
          <w:szCs w:val="24"/>
          <w:lang w:val="ru-RU"/>
        </w:rPr>
        <w:t>Д</w:t>
      </w:r>
      <w:r w:rsidR="00243F8A" w:rsidRPr="00EC7496">
        <w:rPr>
          <w:rFonts w:ascii="Sylfaen" w:hAnsi="Sylfaen"/>
          <w:b/>
          <w:sz w:val="24"/>
          <w:szCs w:val="24"/>
          <w:lang w:val="ru-RU"/>
        </w:rPr>
        <w:t xml:space="preserve">. </w:t>
      </w:r>
      <w:r>
        <w:rPr>
          <w:rFonts w:ascii="Sylfaen" w:hAnsi="Sylfaen"/>
          <w:b/>
          <w:sz w:val="24"/>
          <w:szCs w:val="24"/>
          <w:lang w:val="ru-RU"/>
        </w:rPr>
        <w:t>Перад</w:t>
      </w:r>
      <w:r w:rsidR="00243F8A" w:rsidRPr="00EC7496">
        <w:rPr>
          <w:rFonts w:ascii="Sylfaen" w:hAnsi="Sylfaen"/>
          <w:b/>
          <w:sz w:val="24"/>
          <w:szCs w:val="24"/>
          <w:lang w:val="ru-RU"/>
        </w:rPr>
        <w:t>зе</w:t>
      </w:r>
    </w:p>
    <w:p w:rsidR="001765E0" w:rsidRPr="00EC7496" w:rsidRDefault="001765E0">
      <w:pPr>
        <w:rPr>
          <w:b/>
          <w:lang w:val="ru-RU"/>
        </w:rPr>
      </w:pPr>
    </w:p>
    <w:sectPr w:rsidR="001765E0" w:rsidRPr="00EC74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EFA"/>
    <w:multiLevelType w:val="hybridMultilevel"/>
    <w:tmpl w:val="D46E2110"/>
    <w:lvl w:ilvl="0" w:tplc="B9EAE28C">
      <w:start w:val="1"/>
      <w:numFmt w:val="decimal"/>
      <w:lvlText w:val="%1."/>
      <w:lvlJc w:val="left"/>
      <w:pPr>
        <w:ind w:left="975" w:hanging="375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7"/>
    <w:rsid w:val="001765E0"/>
    <w:rsid w:val="002363E5"/>
    <w:rsid w:val="00243F8A"/>
    <w:rsid w:val="002E1E55"/>
    <w:rsid w:val="003B22AD"/>
    <w:rsid w:val="00485747"/>
    <w:rsid w:val="007D4D58"/>
    <w:rsid w:val="00880485"/>
    <w:rsid w:val="008A002E"/>
    <w:rsid w:val="008F03A5"/>
    <w:rsid w:val="00B724F0"/>
    <w:rsid w:val="00EC7496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8A"/>
    <w:pPr>
      <w:spacing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ongtext">
    <w:name w:val="long_text"/>
    <w:basedOn w:val="DefaultParagraphFont"/>
    <w:rsid w:val="00243F8A"/>
  </w:style>
  <w:style w:type="character" w:styleId="Strong">
    <w:name w:val="Strong"/>
    <w:basedOn w:val="DefaultParagraphFont"/>
    <w:uiPriority w:val="22"/>
    <w:qFormat/>
    <w:rsid w:val="00243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8A"/>
    <w:pPr>
      <w:spacing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ongtext">
    <w:name w:val="long_text"/>
    <w:basedOn w:val="DefaultParagraphFont"/>
    <w:rsid w:val="00243F8A"/>
  </w:style>
  <w:style w:type="character" w:styleId="Strong">
    <w:name w:val="Strong"/>
    <w:basedOn w:val="DefaultParagraphFont"/>
    <w:uiPriority w:val="22"/>
    <w:qFormat/>
    <w:rsid w:val="0024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Railway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Tsiklauri</dc:creator>
  <cp:keywords/>
  <dc:description/>
  <cp:lastModifiedBy>Marina Tsiklauri</cp:lastModifiedBy>
  <cp:revision>6</cp:revision>
  <dcterms:created xsi:type="dcterms:W3CDTF">2018-01-03T07:37:00Z</dcterms:created>
  <dcterms:modified xsi:type="dcterms:W3CDTF">2018-01-03T10:14:00Z</dcterms:modified>
</cp:coreProperties>
</file>