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B16C27">
        <w:rPr>
          <w:rFonts w:ascii="Sylfaen" w:hAnsi="Sylfaen"/>
          <w:b/>
          <w:sz w:val="26"/>
          <w:szCs w:val="26"/>
          <w:lang w:val="ka-GE"/>
        </w:rPr>
        <w:t>14</w:t>
      </w:r>
      <w:r w:rsidR="00EA38EC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5D615C">
        <w:rPr>
          <w:rFonts w:ascii="Sylfaen" w:hAnsi="Sylfaen"/>
          <w:b/>
          <w:sz w:val="26"/>
          <w:szCs w:val="26"/>
          <w:lang w:val="ka-GE"/>
        </w:rPr>
        <w:t>იანვ</w:t>
      </w:r>
      <w:r w:rsidR="00584E53">
        <w:rPr>
          <w:rFonts w:ascii="Sylfaen" w:hAnsi="Sylfaen"/>
          <w:b/>
          <w:sz w:val="26"/>
          <w:szCs w:val="26"/>
          <w:lang w:val="ka-GE"/>
        </w:rPr>
        <w:t>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EA38EC">
        <w:rPr>
          <w:rFonts w:ascii="Sylfaen" w:hAnsi="Sylfaen"/>
          <w:b/>
          <w:sz w:val="26"/>
          <w:szCs w:val="26"/>
          <w:lang w:val="ka-GE"/>
        </w:rPr>
        <w:t>1</w:t>
      </w:r>
      <w:r w:rsidR="00B16C27">
        <w:rPr>
          <w:rFonts w:ascii="Sylfaen" w:hAnsi="Sylfaen"/>
          <w:b/>
          <w:sz w:val="26"/>
          <w:szCs w:val="26"/>
          <w:lang w:val="ka-GE"/>
        </w:rPr>
        <w:t>3/2</w:t>
      </w:r>
      <w:bookmarkStart w:id="0" w:name="_GoBack"/>
      <w:bookmarkEnd w:id="0"/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B248E5" w:rsidRDefault="00B248E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EA38EC" w:rsidRDefault="00EA38EC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p w:rsidR="00B16C27" w:rsidRDefault="005D615C" w:rsidP="00B16C27">
      <w:pPr>
        <w:spacing w:after="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 </w:t>
      </w:r>
      <w:r w:rsidR="00B16C27" w:rsidRPr="00B02034">
        <w:rPr>
          <w:rFonts w:ascii="Sylfaen" w:hAnsi="Sylfaen"/>
          <w:sz w:val="24"/>
          <w:szCs w:val="24"/>
          <w:lang w:val="ka-GE"/>
        </w:rPr>
        <w:t>მუხლი V.-</w:t>
      </w:r>
      <w:r w:rsidR="00B16C27">
        <w:rPr>
          <w:rFonts w:ascii="Sylfaen" w:hAnsi="Sylfaen"/>
          <w:sz w:val="24"/>
          <w:szCs w:val="24"/>
          <w:lang w:val="ka-GE"/>
        </w:rPr>
        <w:t>ი</w:t>
      </w:r>
      <w:r w:rsidR="00B16C27" w:rsidRPr="00B02034">
        <w:rPr>
          <w:rFonts w:ascii="Sylfaen" w:hAnsi="Sylfaen"/>
          <w:sz w:val="24"/>
          <w:szCs w:val="24"/>
          <w:lang w:val="ka-GE"/>
        </w:rPr>
        <w:t xml:space="preserve">ს </w:t>
      </w:r>
      <w:r w:rsidR="00B16C27">
        <w:rPr>
          <w:rFonts w:ascii="Sylfaen" w:hAnsi="Sylfaen"/>
          <w:sz w:val="24"/>
          <w:szCs w:val="24"/>
          <w:lang w:val="ka-GE"/>
        </w:rPr>
        <w:t xml:space="preserve">მე-18 </w:t>
      </w:r>
      <w:r w:rsidR="00B16C27" w:rsidRPr="00B02034">
        <w:rPr>
          <w:rFonts w:ascii="Sylfaen" w:hAnsi="Sylfaen"/>
          <w:sz w:val="24"/>
          <w:szCs w:val="24"/>
          <w:lang w:val="ka-GE"/>
        </w:rPr>
        <w:t>პუნქტ</w:t>
      </w:r>
      <w:r w:rsidR="00B16C27">
        <w:rPr>
          <w:rFonts w:ascii="Sylfaen" w:hAnsi="Sylfaen"/>
          <w:sz w:val="24"/>
          <w:szCs w:val="24"/>
          <w:lang w:val="ka-GE"/>
        </w:rPr>
        <w:t>შ</w:t>
      </w:r>
      <w:r w:rsidR="00B16C27" w:rsidRPr="00B02034">
        <w:rPr>
          <w:rFonts w:ascii="Sylfaen" w:hAnsi="Sylfaen"/>
          <w:sz w:val="24"/>
          <w:szCs w:val="24"/>
          <w:lang w:val="ka-GE"/>
        </w:rPr>
        <w:t>ი</w:t>
      </w:r>
      <w:r w:rsidR="00B16C27">
        <w:rPr>
          <w:rFonts w:ascii="Sylfaen" w:hAnsi="Sylfaen"/>
          <w:sz w:val="24"/>
          <w:szCs w:val="24"/>
          <w:lang w:val="ka-GE"/>
        </w:rPr>
        <w:t xml:space="preserve"> ციფრი „10,31“ შეიცვალოს ციფრით „6,31“</w:t>
      </w:r>
      <w:r w:rsidR="00B16C27">
        <w:rPr>
          <w:rFonts w:ascii="Sylfaen" w:hAnsi="Sylfaen"/>
          <w:lang w:val="ka-GE"/>
        </w:rPr>
        <w:t>.</w:t>
      </w:r>
    </w:p>
    <w:p w:rsidR="00B16C27" w:rsidRPr="00FE6055" w:rsidRDefault="00B16C27" w:rsidP="00B16C27">
      <w:pPr>
        <w:spacing w:after="0"/>
        <w:jc w:val="both"/>
        <w:rPr>
          <w:rFonts w:ascii="Sylfaen" w:hAnsi="Sylfaen"/>
          <w:lang w:val="ka-GE"/>
        </w:rPr>
      </w:pPr>
    </w:p>
    <w:p w:rsidR="00B16C27" w:rsidRPr="00B16C27" w:rsidRDefault="00B16C27" w:rsidP="00B16C27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       </w:t>
      </w:r>
      <w:r w:rsidRPr="00B16C27">
        <w:rPr>
          <w:rFonts w:ascii="Sylfaen" w:hAnsi="Sylfaen"/>
          <w:lang w:val="ka-GE"/>
        </w:rPr>
        <w:t>დადგენილების მე-2 პუნქტი ძალაში შევიდეს 2026 წლის 15   იანვრიდან მოქმედების ვადით - 2026 წლის 31 დეკემბრის ჩათვლით.</w:t>
      </w:r>
    </w:p>
    <w:p w:rsidR="00EA38EC" w:rsidRPr="00870D8A" w:rsidRDefault="00EA38EC" w:rsidP="00B16C27">
      <w:pPr>
        <w:jc w:val="both"/>
        <w:rPr>
          <w:rFonts w:ascii="Sylfaen" w:hAnsi="Sylfaen"/>
          <w:sz w:val="24"/>
          <w:szCs w:val="24"/>
          <w:lang w:val="ka-GE"/>
        </w:rPr>
      </w:pPr>
    </w:p>
    <w:p w:rsidR="00B248E5" w:rsidRPr="00B248E5" w:rsidRDefault="00B248E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</w:p>
    <w:sectPr w:rsidR="00B248E5" w:rsidRPr="00B248E5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1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3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4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5"/>
  </w:num>
  <w:num w:numId="22">
    <w:abstractNumId w:val="9"/>
  </w:num>
  <w:num w:numId="23">
    <w:abstractNumId w:val="39"/>
  </w:num>
  <w:num w:numId="24">
    <w:abstractNumId w:val="33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3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7"/>
  </w:num>
  <w:num w:numId="32">
    <w:abstractNumId w:val="38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6"/>
  </w:num>
  <w:num w:numId="41">
    <w:abstractNumId w:val="24"/>
  </w:num>
  <w:num w:numId="42">
    <w:abstractNumId w:val="19"/>
  </w:num>
  <w:num w:numId="43">
    <w:abstractNumId w:val="31"/>
  </w:num>
  <w:num w:numId="44">
    <w:abstractNumId w:val="13"/>
  </w:num>
  <w:num w:numId="4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C792F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73</cp:revision>
  <cp:lastPrinted>2022-05-23T13:40:00Z</cp:lastPrinted>
  <dcterms:created xsi:type="dcterms:W3CDTF">2022-03-15T11:57:00Z</dcterms:created>
  <dcterms:modified xsi:type="dcterms:W3CDTF">2026-01-21T05:50:00Z</dcterms:modified>
</cp:coreProperties>
</file>