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2AB2D" w14:textId="77777777" w:rsidR="00CB3C40" w:rsidRPr="00FF58E3" w:rsidRDefault="00CB3C40" w:rsidP="00CB3C40">
      <w:pPr>
        <w:tabs>
          <w:tab w:val="left" w:pos="2640"/>
        </w:tabs>
        <w:rPr>
          <w:rFonts w:ascii="Sylfaen" w:hAnsi="Sylfaen" w:cs="Arial"/>
          <w:b/>
          <w:sz w:val="32"/>
          <w:szCs w:val="32"/>
          <w:lang w:val="ka-GE"/>
        </w:rPr>
      </w:pPr>
      <w:r>
        <w:rPr>
          <w:rFonts w:ascii="Sylfaen" w:hAnsi="Sylfaen" w:cs="Arial"/>
          <w:lang w:val="ka-GE"/>
        </w:rPr>
        <w:t xml:space="preserve">                  </w:t>
      </w:r>
      <w:r w:rsidRPr="00FF58E3">
        <w:rPr>
          <w:rFonts w:ascii="Sylfaen" w:hAnsi="Sylfaen" w:cs="Arial"/>
          <w:b/>
          <w:sz w:val="32"/>
          <w:szCs w:val="32"/>
          <w:lang w:val="ka-GE"/>
        </w:rPr>
        <w:t>მემანქანის</w:t>
      </w:r>
    </w:p>
    <w:p w14:paraId="79ADCA4A" w14:textId="77777777" w:rsidR="00CB3C40" w:rsidRPr="003B340B" w:rsidRDefault="00CB3C40" w:rsidP="00CB3C40">
      <w:pPr>
        <w:rPr>
          <w:rFonts w:ascii="Sylfaen" w:hAnsi="Sylfaen"/>
          <w:b/>
          <w:noProof/>
          <w:sz w:val="20"/>
          <w:szCs w:val="20"/>
          <w:lang w:val="ka-GE"/>
        </w:rPr>
      </w:pPr>
      <w:r w:rsidRPr="00D71817">
        <w:rPr>
          <w:rFonts w:ascii="Sylfaen" w:hAnsi="Sylfaen" w:cs="Arial"/>
          <w:b/>
          <w:lang w:val="ka-GE"/>
        </w:rPr>
        <w:t xml:space="preserve"> </w:t>
      </w:r>
      <w:r w:rsidRPr="003B340B">
        <w:rPr>
          <w:rFonts w:ascii="Sylfaen" w:hAnsi="Sylfaen"/>
          <w:b/>
          <w:noProof/>
          <w:sz w:val="20"/>
          <w:szCs w:val="20"/>
          <w:lang w:val="ka-GE"/>
        </w:rPr>
        <w:t xml:space="preserve"> საკვალიფიკაციო მოთხოვნები:</w:t>
      </w:r>
    </w:p>
    <w:p w14:paraId="1B367D22" w14:textId="77777777" w:rsidR="00CB3C40" w:rsidRPr="00873E51" w:rsidRDefault="00CB3C40" w:rsidP="00CB3C40">
      <w:pPr>
        <w:spacing w:after="240"/>
        <w:rPr>
          <w:rFonts w:ascii="Sylfaen" w:hAnsi="Sylfaen"/>
          <w:b/>
          <w:noProof/>
          <w:sz w:val="18"/>
          <w:szCs w:val="18"/>
          <w:lang w:val="ka-GE"/>
        </w:rPr>
      </w:pPr>
      <w:r w:rsidRPr="00873E51">
        <w:rPr>
          <w:rFonts w:ascii="Sylfaen" w:hAnsi="Sylfaen"/>
          <w:noProof/>
          <w:sz w:val="18"/>
          <w:szCs w:val="18"/>
          <w:lang w:val="ka-GE"/>
        </w:rPr>
        <w:t xml:space="preserve">(სამუშაო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CB3C40" w:rsidRPr="003B340B" w14:paraId="697EC1DC" w14:textId="77777777" w:rsidTr="0063503D">
        <w:trPr>
          <w:trHeight w:val="366"/>
        </w:trPr>
        <w:tc>
          <w:tcPr>
            <w:tcW w:w="359" w:type="dxa"/>
          </w:tcPr>
          <w:p w14:paraId="146B4BC2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</w:t>
            </w:r>
          </w:p>
        </w:tc>
        <w:tc>
          <w:tcPr>
            <w:tcW w:w="2912" w:type="dxa"/>
          </w:tcPr>
          <w:p w14:paraId="7346131C" w14:textId="77777777" w:rsidR="00CB3C40" w:rsidRPr="00873E51" w:rsidRDefault="00CB3C40" w:rsidP="0063503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განათლება</w:t>
            </w:r>
          </w:p>
        </w:tc>
        <w:tc>
          <w:tcPr>
            <w:tcW w:w="6629" w:type="dxa"/>
          </w:tcPr>
          <w:p w14:paraId="62581DDE" w14:textId="77777777" w:rsidR="00CB3C40" w:rsidRPr="00873E51" w:rsidRDefault="00CB3C40" w:rsidP="0063503D">
            <w:pPr>
              <w:jc w:val="both"/>
              <w:rPr>
                <w:rFonts w:ascii="Sylfaen" w:hAnsi="Sylfaen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/>
                <w:noProof/>
                <w:color w:val="000000"/>
                <w:sz w:val="18"/>
                <w:szCs w:val="18"/>
                <w:lang w:val="ka-GE"/>
              </w:rPr>
              <w:t>საშუალო</w:t>
            </w:r>
          </w:p>
        </w:tc>
      </w:tr>
      <w:tr w:rsidR="00CB3C40" w:rsidRPr="003B340B" w14:paraId="396678A3" w14:textId="77777777" w:rsidTr="0063503D">
        <w:tc>
          <w:tcPr>
            <w:tcW w:w="359" w:type="dxa"/>
          </w:tcPr>
          <w:p w14:paraId="3EE00A8F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2</w:t>
            </w:r>
          </w:p>
        </w:tc>
        <w:tc>
          <w:tcPr>
            <w:tcW w:w="2912" w:type="dxa"/>
          </w:tcPr>
          <w:p w14:paraId="3401F088" w14:textId="77777777" w:rsidR="00CB3C40" w:rsidRPr="00873E51" w:rsidRDefault="00CB3C40" w:rsidP="0063503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მუშაობის გამოცდილება</w:t>
            </w:r>
          </w:p>
        </w:tc>
        <w:tc>
          <w:tcPr>
            <w:tcW w:w="6629" w:type="dxa"/>
          </w:tcPr>
          <w:p w14:paraId="4975706A" w14:textId="77777777" w:rsidR="00CB3C40" w:rsidRPr="00873E51" w:rsidRDefault="00CB3C40" w:rsidP="0063503D">
            <w:pPr>
              <w:jc w:val="both"/>
              <w:rPr>
                <w:rFonts w:ascii="Sylfaen" w:hAnsi="Sylfaen"/>
                <w:noProof/>
                <w:color w:val="000000"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/>
                <w:noProof/>
                <w:color w:val="000000"/>
                <w:sz w:val="18"/>
                <w:szCs w:val="18"/>
                <w:lang w:val="ka-GE"/>
              </w:rPr>
              <w:t>მინიმუმ 3 თვიანი სტაჟირება მანქანა-მექანიზმებზე</w:t>
            </w:r>
          </w:p>
        </w:tc>
      </w:tr>
      <w:tr w:rsidR="00CB3C40" w:rsidRPr="003B340B" w14:paraId="01348AE1" w14:textId="77777777" w:rsidTr="0063503D">
        <w:tc>
          <w:tcPr>
            <w:tcW w:w="359" w:type="dxa"/>
          </w:tcPr>
          <w:p w14:paraId="2B2ECECC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3</w:t>
            </w:r>
          </w:p>
        </w:tc>
        <w:tc>
          <w:tcPr>
            <w:tcW w:w="2912" w:type="dxa"/>
          </w:tcPr>
          <w:p w14:paraId="3DC029D2" w14:textId="77777777" w:rsidR="00CB3C40" w:rsidRPr="00873E51" w:rsidRDefault="00CB3C40" w:rsidP="0063503D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აუცილებელი</w:t>
            </w:r>
            <w:r w:rsidRPr="00873E51">
              <w:rPr>
                <w:noProof/>
                <w:sz w:val="18"/>
                <w:szCs w:val="18"/>
                <w:lang w:val="ka-GE"/>
              </w:rPr>
              <w:t xml:space="preserve"> </w:t>
            </w: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ცოდნა</w:t>
            </w:r>
            <w:r w:rsidRPr="00873E51">
              <w:rPr>
                <w:noProof/>
                <w:sz w:val="18"/>
                <w:szCs w:val="18"/>
                <w:lang w:val="ka-GE"/>
              </w:rPr>
              <w:t xml:space="preserve"> </w:t>
            </w:r>
          </w:p>
        </w:tc>
        <w:tc>
          <w:tcPr>
            <w:tcW w:w="6629" w:type="dxa"/>
          </w:tcPr>
          <w:p w14:paraId="10114298" w14:textId="77777777" w:rsidR="00CB3C40" w:rsidRPr="00873E51" w:rsidRDefault="00CB3C40" w:rsidP="0063503D">
            <w:pPr>
              <w:jc w:val="both"/>
              <w:rPr>
                <w:noProof/>
                <w:color w:val="000000"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/>
                <w:noProof/>
                <w:color w:val="000000"/>
                <w:sz w:val="18"/>
                <w:szCs w:val="18"/>
                <w:lang w:val="ka-GE"/>
              </w:rPr>
              <w:t>მოვალეობის ფარგლებში</w:t>
            </w:r>
            <w:r w:rsidRPr="00873E51">
              <w:rPr>
                <w:rFonts w:asciiTheme="minorHAnsi" w:hAnsiTheme="minorHAnsi"/>
                <w:noProof/>
                <w:color w:val="000000"/>
                <w:sz w:val="18"/>
                <w:szCs w:val="18"/>
                <w:lang w:val="ka-GE"/>
              </w:rPr>
              <w:t xml:space="preserve"> </w:t>
            </w:r>
            <w:r w:rsidRPr="00873E51">
              <w:rPr>
                <w:rFonts w:ascii="Sylfaen" w:hAnsi="Sylfaen"/>
                <w:noProof/>
                <w:color w:val="000000"/>
                <w:sz w:val="18"/>
                <w:szCs w:val="18"/>
                <w:lang w:val="ka-GE"/>
              </w:rPr>
              <w:t>ნორმატიული აქტები</w:t>
            </w:r>
          </w:p>
        </w:tc>
      </w:tr>
      <w:tr w:rsidR="00CB3C40" w:rsidRPr="003B340B" w14:paraId="21ED5B60" w14:textId="77777777" w:rsidTr="0063503D">
        <w:tc>
          <w:tcPr>
            <w:tcW w:w="359" w:type="dxa"/>
          </w:tcPr>
          <w:p w14:paraId="57C07C0E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4</w:t>
            </w:r>
          </w:p>
        </w:tc>
        <w:tc>
          <w:tcPr>
            <w:tcW w:w="2912" w:type="dxa"/>
          </w:tcPr>
          <w:p w14:paraId="0E640646" w14:textId="77777777" w:rsidR="00CB3C40" w:rsidRPr="00873E51" w:rsidRDefault="00CB3C40" w:rsidP="0063503D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სხვა მოთხოვნები</w:t>
            </w:r>
          </w:p>
          <w:p w14:paraId="2E515A90" w14:textId="77777777" w:rsidR="00CB3C40" w:rsidRPr="00873E51" w:rsidRDefault="00CB3C40" w:rsidP="0063503D">
            <w:pPr>
              <w:tabs>
                <w:tab w:val="left" w:pos="540"/>
                <w:tab w:val="left" w:pos="9810"/>
              </w:tabs>
              <w:ind w:left="540" w:hanging="473"/>
              <w:contextualSpacing/>
              <w:rPr>
                <w:rFonts w:ascii="Sylfaen" w:hAnsi="Sylfaen" w:cs="Sylfaen"/>
                <w:noProof/>
                <w:sz w:val="18"/>
                <w:szCs w:val="18"/>
                <w:lang w:val="ka-GE"/>
              </w:rPr>
            </w:pPr>
            <w:r w:rsidRPr="00873E51">
              <w:rPr>
                <w:rFonts w:ascii="Sylfaen" w:hAnsi="Sylfaen" w:cs="Sylfaen"/>
                <w:noProof/>
                <w:sz w:val="18"/>
                <w:szCs w:val="18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020C0375" w14:textId="77777777" w:rsidR="00CB3C40" w:rsidRPr="00286DFD" w:rsidRDefault="00CB3C40" w:rsidP="0063503D">
            <w:pPr>
              <w:jc w:val="both"/>
              <w:rPr>
                <w:rFonts w:ascii="Sylfaen" w:hAnsi="Sylfaen"/>
                <w:noProof/>
                <w:color w:val="000000"/>
                <w:lang w:val="ka-GE"/>
              </w:rPr>
            </w:pPr>
          </w:p>
        </w:tc>
      </w:tr>
    </w:tbl>
    <w:p w14:paraId="29D72A60" w14:textId="77777777" w:rsidR="00CB3C40" w:rsidRDefault="00CB3C40" w:rsidP="00CB3C40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3E816DB5" w14:textId="77777777" w:rsidR="00CB3C40" w:rsidRPr="003B340B" w:rsidRDefault="00CB3C40" w:rsidP="00CB3C40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065A8183" w14:textId="77777777" w:rsidR="00CB3C40" w:rsidRPr="003B340B" w:rsidRDefault="00CB3C40" w:rsidP="00CB3C40">
      <w:pPr>
        <w:spacing w:after="240"/>
        <w:rPr>
          <w:rFonts w:ascii="Sylfaen" w:hAnsi="Sylfaen"/>
          <w:b/>
          <w:noProof/>
          <w:sz w:val="20"/>
          <w:szCs w:val="20"/>
          <w:lang w:val="ka-GE"/>
        </w:rPr>
      </w:pPr>
      <w:r w:rsidRPr="003B340B">
        <w:rPr>
          <w:rFonts w:ascii="Sylfaen" w:hAnsi="Sylfaen"/>
          <w:b/>
          <w:noProof/>
          <w:sz w:val="20"/>
          <w:szCs w:val="20"/>
          <w:lang w:val="ka-GE"/>
        </w:rPr>
        <w:t xml:space="preserve">ფუნქცია-მოვალეობები: 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7"/>
        <w:gridCol w:w="9483"/>
      </w:tblGrid>
      <w:tr w:rsidR="00CB3C40" w:rsidRPr="003B340B" w14:paraId="3BC96A57" w14:textId="77777777" w:rsidTr="0063503D">
        <w:trPr>
          <w:trHeight w:val="392"/>
        </w:trPr>
        <w:tc>
          <w:tcPr>
            <w:tcW w:w="417" w:type="dxa"/>
          </w:tcPr>
          <w:p w14:paraId="59274060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1</w:t>
            </w:r>
          </w:p>
        </w:tc>
        <w:tc>
          <w:tcPr>
            <w:tcW w:w="9483" w:type="dxa"/>
            <w:vAlign w:val="center"/>
          </w:tcPr>
          <w:p w14:paraId="51DD8F25" w14:textId="77777777" w:rsidR="00CB3C40" w:rsidRPr="007C6045" w:rsidRDefault="00CB3C40" w:rsidP="0063503D">
            <w:pPr>
              <w:rPr>
                <w:rFonts w:ascii="Sylfaen" w:hAnsi="Sylfaen"/>
                <w:noProof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color w:val="000000"/>
                <w:sz w:val="18"/>
                <w:szCs w:val="18"/>
                <w:lang w:val="it-IT"/>
              </w:rPr>
              <w:t>მანქანის სისტემურად გამართული მუშაობა, მოვლა-შენახვა და ტექნიკური მომსახურება</w:t>
            </w:r>
          </w:p>
        </w:tc>
      </w:tr>
      <w:tr w:rsidR="00CB3C40" w:rsidRPr="003B340B" w14:paraId="0C43B5E0" w14:textId="77777777" w:rsidTr="0063503D">
        <w:trPr>
          <w:trHeight w:val="392"/>
        </w:trPr>
        <w:tc>
          <w:tcPr>
            <w:tcW w:w="417" w:type="dxa"/>
          </w:tcPr>
          <w:p w14:paraId="390154A9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2</w:t>
            </w:r>
          </w:p>
        </w:tc>
        <w:tc>
          <w:tcPr>
            <w:tcW w:w="9483" w:type="dxa"/>
          </w:tcPr>
          <w:p w14:paraId="0319B50F" w14:textId="77777777" w:rsidR="00CB3C40" w:rsidRPr="007C6045" w:rsidRDefault="00CB3C40" w:rsidP="0063503D">
            <w:pPr>
              <w:rPr>
                <w:rFonts w:ascii="Sylfaen" w:hAnsi="Sylfaen"/>
                <w:b/>
                <w:noProof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>ცალკეულ კვანძებთან დამოუკიდებლად მუშაობა</w:t>
            </w:r>
          </w:p>
        </w:tc>
      </w:tr>
      <w:tr w:rsidR="00CB3C40" w:rsidRPr="003B340B" w14:paraId="399A28D3" w14:textId="77777777" w:rsidTr="0063503D">
        <w:trPr>
          <w:trHeight w:val="392"/>
        </w:trPr>
        <w:tc>
          <w:tcPr>
            <w:tcW w:w="417" w:type="dxa"/>
          </w:tcPr>
          <w:p w14:paraId="1CA51969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3</w:t>
            </w:r>
          </w:p>
        </w:tc>
        <w:tc>
          <w:tcPr>
            <w:tcW w:w="9483" w:type="dxa"/>
          </w:tcPr>
          <w:p w14:paraId="04CCA31C" w14:textId="77777777" w:rsidR="00CB3C40" w:rsidRPr="007C6045" w:rsidRDefault="00CB3C40" w:rsidP="0063503D">
            <w:pPr>
              <w:jc w:val="both"/>
              <w:rPr>
                <w:rFonts w:ascii="Sylfaen" w:hAnsi="Sylfaen"/>
                <w:b/>
                <w:noProof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>კვანძების სამართავი პულტების გამართული მუშაობის უზრუნველყოფა</w:t>
            </w:r>
          </w:p>
        </w:tc>
      </w:tr>
      <w:tr w:rsidR="00CB3C40" w:rsidRPr="003B340B" w14:paraId="1955D3BB" w14:textId="77777777" w:rsidTr="0063503D">
        <w:trPr>
          <w:trHeight w:val="392"/>
        </w:trPr>
        <w:tc>
          <w:tcPr>
            <w:tcW w:w="417" w:type="dxa"/>
          </w:tcPr>
          <w:p w14:paraId="6A1CF8F5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4</w:t>
            </w:r>
          </w:p>
        </w:tc>
        <w:tc>
          <w:tcPr>
            <w:tcW w:w="9483" w:type="dxa"/>
          </w:tcPr>
          <w:p w14:paraId="7487D07A" w14:textId="77777777" w:rsidR="00CB3C40" w:rsidRPr="007C6045" w:rsidRDefault="00CB3C40" w:rsidP="0063503D">
            <w:pPr>
              <w:jc w:val="both"/>
              <w:rPr>
                <w:rFonts w:ascii="Sylfaen" w:hAnsi="Sylfaen"/>
                <w:b/>
                <w:noProof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ka-GE"/>
              </w:rPr>
              <w:t xml:space="preserve">მოვალეა, </w:t>
            </w: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>წარმოების ინტერესებიდან გამომდინარე, შეასრულოს ზემდგომი ხელმძღვანელების მიერ გაცემული სიტყვიერი ან წერილობითი ყველა ბრძანება, მითითება თუ დავალება (ავარიების ,ფანჯრებისა თუ სხვა ოპერატიულად შესასრულებელი სამუშაოების დროს)</w:t>
            </w:r>
          </w:p>
        </w:tc>
      </w:tr>
      <w:tr w:rsidR="00CB3C40" w:rsidRPr="003B340B" w14:paraId="3FA78322" w14:textId="77777777" w:rsidTr="0063503D">
        <w:trPr>
          <w:trHeight w:val="446"/>
        </w:trPr>
        <w:tc>
          <w:tcPr>
            <w:tcW w:w="417" w:type="dxa"/>
          </w:tcPr>
          <w:p w14:paraId="0CA866B5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 w:rsidRPr="003B340B"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5</w:t>
            </w:r>
          </w:p>
        </w:tc>
        <w:tc>
          <w:tcPr>
            <w:tcW w:w="9483" w:type="dxa"/>
          </w:tcPr>
          <w:p w14:paraId="3378E2F4" w14:textId="77777777" w:rsidR="00CB3C40" w:rsidRPr="007C6045" w:rsidRDefault="00CB3C40" w:rsidP="0063503D">
            <w:pPr>
              <w:spacing w:line="276" w:lineRule="auto"/>
              <w:ind w:left="-104" w:hanging="38"/>
              <w:jc w:val="both"/>
              <w:rPr>
                <w:rFonts w:ascii="Sylfaen" w:hAnsi="Sylfaen" w:cs="Sylfaen"/>
                <w:noProof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ka-GE"/>
              </w:rPr>
              <w:t xml:space="preserve"> მოვალეა, დაიცვას </w:t>
            </w: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>შრომის დაცვის, უსაფრთხოების ტექნიკის, ხანძარსაწინააღმდეგო, მოძრაობის უსაფრთხოების ტექნიკის წესები</w:t>
            </w:r>
          </w:p>
        </w:tc>
      </w:tr>
      <w:tr w:rsidR="00CB3C40" w:rsidRPr="003B340B" w14:paraId="2DF6465B" w14:textId="77777777" w:rsidTr="0063503D">
        <w:trPr>
          <w:trHeight w:val="446"/>
        </w:trPr>
        <w:tc>
          <w:tcPr>
            <w:tcW w:w="417" w:type="dxa"/>
          </w:tcPr>
          <w:p w14:paraId="185E76B0" w14:textId="77777777" w:rsidR="00CB3C40" w:rsidRPr="003B340B" w:rsidRDefault="00CB3C40" w:rsidP="0063503D">
            <w:pP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noProof/>
                <w:sz w:val="20"/>
                <w:szCs w:val="20"/>
                <w:lang w:val="ka-GE"/>
              </w:rPr>
              <w:t>6</w:t>
            </w:r>
          </w:p>
        </w:tc>
        <w:tc>
          <w:tcPr>
            <w:tcW w:w="9483" w:type="dxa"/>
          </w:tcPr>
          <w:p w14:paraId="7AFBEE6A" w14:textId="77777777" w:rsidR="00CB3C40" w:rsidRPr="007C6045" w:rsidRDefault="00CB3C40" w:rsidP="0063503D">
            <w:pPr>
              <w:spacing w:line="276" w:lineRule="auto"/>
              <w:ind w:left="-104" w:hanging="38"/>
              <w:jc w:val="both"/>
              <w:rPr>
                <w:rFonts w:ascii="Sylfaen" w:hAnsi="Sylfaen"/>
                <w:noProof/>
                <w:color w:val="000000"/>
                <w:sz w:val="18"/>
                <w:szCs w:val="18"/>
                <w:lang w:val="ka-GE"/>
              </w:rPr>
            </w:pPr>
            <w:r w:rsidRPr="007C6045">
              <w:rPr>
                <w:rFonts w:ascii="Sylfaen" w:hAnsi="Sylfaen"/>
                <w:sz w:val="18"/>
                <w:szCs w:val="18"/>
                <w:lang w:val="ka-GE"/>
              </w:rPr>
              <w:t xml:space="preserve"> მოვალეა, დაიცვას </w:t>
            </w:r>
            <w:r w:rsidRPr="007C6045">
              <w:rPr>
                <w:rFonts w:ascii="Sylfaen" w:hAnsi="Sylfaen"/>
                <w:sz w:val="18"/>
                <w:szCs w:val="18"/>
                <w:lang w:val="pt-BR"/>
              </w:rPr>
              <w:t xml:space="preserve"> დისციპლინა და შინაგანაწესი</w:t>
            </w:r>
          </w:p>
        </w:tc>
      </w:tr>
    </w:tbl>
    <w:p w14:paraId="5BF5CF9F" w14:textId="77777777" w:rsidR="00CB3C40" w:rsidRPr="003B340B" w:rsidRDefault="00CB3C40" w:rsidP="00CB3C40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002AFA4E" w14:textId="77777777" w:rsidR="00CB3C40" w:rsidRDefault="00CB3C40" w:rsidP="00CB3C40">
      <w:pPr>
        <w:rPr>
          <w:rFonts w:ascii="Sylfaen" w:hAnsi="Sylfaen"/>
          <w:b/>
          <w:noProof/>
          <w:sz w:val="20"/>
          <w:szCs w:val="20"/>
          <w:lang w:val="ka-GE"/>
        </w:rPr>
      </w:pPr>
    </w:p>
    <w:p w14:paraId="0BD13943" w14:textId="77777777" w:rsidR="00CB3C40" w:rsidRDefault="00CB3C40" w:rsidP="00CB3C40">
      <w:pPr>
        <w:rPr>
          <w:rFonts w:ascii="Sylfaen" w:hAnsi="Sylfaen"/>
          <w:noProof/>
          <w:u w:val="single"/>
          <w:lang w:val="ka-GE"/>
        </w:rPr>
      </w:pPr>
      <w:r>
        <w:rPr>
          <w:rFonts w:ascii="Sylfaen" w:hAnsi="Sylfaen"/>
          <w:b/>
          <w:noProof/>
          <w:sz w:val="20"/>
          <w:szCs w:val="20"/>
          <w:lang w:val="ka-GE"/>
        </w:rPr>
        <w:t xml:space="preserve">სამუშაო რეჟიმი  </w:t>
      </w:r>
      <w:r w:rsidRPr="004C69A7">
        <w:rPr>
          <w:rFonts w:ascii="Sylfaen" w:hAnsi="Sylfaen" w:cs="Sylfaen"/>
          <w:color w:val="000000"/>
          <w:sz w:val="18"/>
          <w:szCs w:val="18"/>
          <w:u w:val="single"/>
          <w:lang w:val="ka-GE"/>
        </w:rPr>
        <w:t>5 დღიანი სამუშაო კვირა.</w:t>
      </w:r>
    </w:p>
    <w:p w14:paraId="748E7849" w14:textId="77777777" w:rsidR="00CB3C40" w:rsidRDefault="00CB3C40" w:rsidP="00CB3C40">
      <w:pPr>
        <w:tabs>
          <w:tab w:val="left" w:pos="3300"/>
        </w:tabs>
        <w:rPr>
          <w:rFonts w:ascii="Sylfaen" w:hAnsi="Sylfaen" w:cs="Arial"/>
          <w:b/>
          <w:lang w:val="ka-GE"/>
        </w:rPr>
      </w:pPr>
    </w:p>
    <w:p w14:paraId="5659D7C7" w14:textId="77777777" w:rsidR="002939FB" w:rsidRDefault="002939FB"/>
    <w:sectPr w:rsidR="002939FB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Mtavr"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827"/>
    <w:rsid w:val="002939FB"/>
    <w:rsid w:val="00B75827"/>
    <w:rsid w:val="00CB3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4A9CB9-7F33-40A0-BF8E-87C954F898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C40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798</Characters>
  <Application>Microsoft Office Word</Application>
  <DocSecurity>0</DocSecurity>
  <Lines>6</Lines>
  <Paragraphs>1</Paragraphs>
  <ScaleCrop>false</ScaleCrop>
  <Company/>
  <LinksUpToDate>false</LinksUpToDate>
  <CharactersWithSpaces>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3</cp:revision>
  <dcterms:created xsi:type="dcterms:W3CDTF">2026-02-19T05:52:00Z</dcterms:created>
  <dcterms:modified xsi:type="dcterms:W3CDTF">2026-02-19T05:56:00Z</dcterms:modified>
</cp:coreProperties>
</file>