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6E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0EB08BA1" w14:textId="77777777" w:rsidR="0076396E" w:rsidRPr="00AD227B" w:rsidRDefault="0076396E" w:rsidP="0076396E">
      <w:pPr>
        <w:jc w:val="right"/>
        <w:rPr>
          <w:rFonts w:ascii="Sylfaen" w:hAnsi="Sylfaen"/>
          <w:b/>
          <w:i/>
          <w:sz w:val="24"/>
          <w:szCs w:val="24"/>
          <w:lang w:val="ka-GE"/>
        </w:rPr>
      </w:pPr>
      <w:r w:rsidRPr="00AD227B">
        <w:rPr>
          <w:rFonts w:ascii="Sylfaen" w:hAnsi="Sylfaen"/>
          <w:i/>
          <w:sz w:val="24"/>
          <w:szCs w:val="24"/>
          <w:lang w:val="ka-GE"/>
        </w:rPr>
        <w:t>დანართი #</w:t>
      </w:r>
      <w:r>
        <w:rPr>
          <w:rFonts w:ascii="Sylfaen" w:hAnsi="Sylfaen"/>
          <w:i/>
          <w:sz w:val="24"/>
          <w:szCs w:val="24"/>
          <w:lang w:val="ka-GE"/>
        </w:rPr>
        <w:t>1</w:t>
      </w:r>
    </w:p>
    <w:p w14:paraId="25E947F4" w14:textId="77777777" w:rsidR="0076396E" w:rsidRPr="00D85505" w:rsidRDefault="0076396E" w:rsidP="0076396E">
      <w:pPr>
        <w:jc w:val="center"/>
        <w:rPr>
          <w:rFonts w:ascii="Sylfaen" w:hAnsi="Sylfaen"/>
          <w:b/>
          <w:iCs/>
          <w:sz w:val="28"/>
          <w:szCs w:val="28"/>
          <w:lang w:val="ka-GE"/>
        </w:rPr>
      </w:pPr>
      <w:r w:rsidRPr="00AD227B">
        <w:rPr>
          <w:rFonts w:ascii="Sylfaen" w:hAnsi="Sylfaen"/>
          <w:b/>
          <w:iCs/>
          <w:sz w:val="28"/>
          <w:szCs w:val="28"/>
          <w:lang w:val="ka-GE"/>
        </w:rPr>
        <w:t>სადგურის უფროსი</w:t>
      </w:r>
      <w:r>
        <w:rPr>
          <w:rFonts w:ascii="Sylfaen" w:hAnsi="Sylfaen"/>
          <w:b/>
          <w:iCs/>
          <w:sz w:val="28"/>
          <w:szCs w:val="28"/>
          <w:lang w:val="ka-GE"/>
        </w:rPr>
        <w:t xml:space="preserve"> </w:t>
      </w:r>
      <w:r>
        <w:rPr>
          <w:rFonts w:ascii="Sylfaen" w:hAnsi="Sylfaen"/>
          <w:b/>
          <w:iCs/>
          <w:sz w:val="28"/>
          <w:szCs w:val="28"/>
        </w:rPr>
        <w:t xml:space="preserve">III-IV </w:t>
      </w:r>
      <w:r>
        <w:rPr>
          <w:rFonts w:ascii="Sylfaen" w:hAnsi="Sylfaen"/>
          <w:b/>
          <w:iCs/>
          <w:sz w:val="28"/>
          <w:szCs w:val="28"/>
          <w:lang w:val="ka-GE"/>
        </w:rPr>
        <w:t>კატეგორიის სადგური</w:t>
      </w:r>
    </w:p>
    <w:p w14:paraId="017A126B" w14:textId="77777777" w:rsidR="0076396E" w:rsidRPr="00AD227B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  <w:r w:rsidRPr="00AD227B">
        <w:rPr>
          <w:rFonts w:ascii="Sylfaen" w:hAnsi="Sylfaen"/>
          <w:b/>
          <w:i/>
          <w:sz w:val="24"/>
          <w:szCs w:val="24"/>
        </w:rPr>
        <w:t>1.</w:t>
      </w:r>
      <w:r w:rsidRPr="00AD227B">
        <w:rPr>
          <w:rFonts w:ascii="Sylfaen" w:hAnsi="Sylfaen"/>
          <w:b/>
          <w:i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vertAnchor="text" w:tblpX="158" w:tblpY="1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"/>
        <w:gridCol w:w="9090"/>
      </w:tblGrid>
      <w:tr w:rsidR="0076396E" w:rsidRPr="0097631C" w14:paraId="2836CB93" w14:textId="77777777" w:rsidTr="003346E4">
        <w:trPr>
          <w:trHeight w:val="605"/>
        </w:trPr>
        <w:tc>
          <w:tcPr>
            <w:tcW w:w="738" w:type="dxa"/>
            <w:shd w:val="clear" w:color="auto" w:fill="auto"/>
            <w:vAlign w:val="center"/>
          </w:tcPr>
          <w:p w14:paraId="43213DE1" w14:textId="77777777" w:rsidR="0076396E" w:rsidRPr="0097631C" w:rsidRDefault="0076396E" w:rsidP="003346E4">
            <w:pPr>
              <w:spacing w:after="0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 </w:t>
            </w:r>
            <w:r w:rsidRPr="0097631C">
              <w:rPr>
                <w:rFonts w:ascii="AcadNusx" w:hAnsi="AcadNusx"/>
                <w:b/>
                <w:bCs/>
                <w:color w:val="000000"/>
              </w:rPr>
              <w:t>1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6D4FC49E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 w:cs="Sylfaen"/>
                <w:lang w:val="pt-BR"/>
              </w:rPr>
              <w:t>სატვირთო გადაზიდვების დეპარტამენტის</w:t>
            </w:r>
            <w:r w:rsidRPr="0097631C">
              <w:rPr>
                <w:rFonts w:ascii="Sylfaen" w:hAnsi="Sylfaen" w:cs="Sylfaen"/>
                <w:lang w:val="ka-GE"/>
              </w:rPr>
              <w:t xml:space="preserve"> ხელმძღვანელობის</w:t>
            </w:r>
            <w:r w:rsidRPr="0097631C">
              <w:rPr>
                <w:rFonts w:ascii="Sylfaen" w:hAnsi="Sylfaen" w:cs="Sylfaen"/>
                <w:lang w:val="pt-BR"/>
              </w:rPr>
              <w:t xml:space="preserve"> დავალების საფუძველზე, სადგურის ცვლის მუშაობის დაგეგმვა, ორგანიზება და კონტროლი; </w:t>
            </w:r>
          </w:p>
        </w:tc>
      </w:tr>
      <w:tr w:rsidR="0076396E" w:rsidRPr="0097631C" w14:paraId="4E1041E2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92C88B6" w14:textId="77777777" w:rsidR="0076396E" w:rsidRPr="0097631C" w:rsidRDefault="0076396E" w:rsidP="003346E4">
            <w:pPr>
              <w:spacing w:after="0"/>
              <w:ind w:left="180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2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1C85A4CE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სადგურში სამანევრო სამუშაობის უსაფრთხო წარმოების უზრუნველყოფ</w:t>
            </w:r>
            <w:r w:rsidRPr="0097631C">
              <w:rPr>
                <w:rFonts w:ascii="Sylfaen" w:hAnsi="Sylfaen"/>
                <w:lang w:val="ka-GE"/>
              </w:rPr>
              <w:t>ის კონტროლი</w:t>
            </w:r>
            <w:r w:rsidRPr="0097631C">
              <w:rPr>
                <w:rFonts w:ascii="Sylfaen" w:hAnsi="Sylfaen"/>
                <w:lang w:val="pt-BR"/>
              </w:rPr>
              <w:t>;</w:t>
            </w:r>
          </w:p>
        </w:tc>
      </w:tr>
      <w:tr w:rsidR="0076396E" w:rsidRPr="0097631C" w14:paraId="0C0FC5C9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60BC6D24" w14:textId="77777777" w:rsidR="0076396E" w:rsidRPr="0097631C" w:rsidRDefault="0076396E" w:rsidP="003346E4">
            <w:pPr>
              <w:spacing w:after="0"/>
              <w:ind w:left="180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3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37B3E974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დაცლა-დატვირთვის არსებული განაცხადის შესაბამისად ვაგონების მოთხოვნა და მათი დაცლა-დატვირთვის ფრონტზე მიწოდება-გამოტანის დაგეგმვა, ორგანიზება და კონტროლი; </w:t>
            </w:r>
          </w:p>
        </w:tc>
      </w:tr>
      <w:tr w:rsidR="0076396E" w:rsidRPr="0097631C" w14:paraId="7FEBFEE5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54235DCD" w14:textId="77777777" w:rsidR="0076396E" w:rsidRPr="0097631C" w:rsidRDefault="0076396E" w:rsidP="003346E4">
            <w:pPr>
              <w:spacing w:after="0"/>
              <w:ind w:left="180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4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6BD25AA3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მუშაობის უზრუნველყოფის მიზნით სხვადასხვა სახის ტექნიკური და ტექნოლოგიური  დოკუმენტაციებისა და ინსტრუქციებისათვის მასალებისა და წინადადებების მომზადება;</w:t>
            </w:r>
          </w:p>
        </w:tc>
      </w:tr>
      <w:tr w:rsidR="0076396E" w:rsidRPr="0097631C" w14:paraId="0E6FC274" w14:textId="77777777" w:rsidTr="003346E4">
        <w:trPr>
          <w:trHeight w:val="245"/>
        </w:trPr>
        <w:tc>
          <w:tcPr>
            <w:tcW w:w="738" w:type="dxa"/>
            <w:shd w:val="clear" w:color="auto" w:fill="auto"/>
            <w:vAlign w:val="center"/>
          </w:tcPr>
          <w:p w14:paraId="1B9E95BF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5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2DE39249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ტექნიკური მოწყობილობა-დანადგარებისა და ინვენტარის მუშაობის ანალიზის შედეგების მიხედვით, პერსპექტიული განვითარების გეგმა-ღონისძიებებისათვის მასალების მომზადება;</w:t>
            </w:r>
          </w:p>
        </w:tc>
      </w:tr>
      <w:tr w:rsidR="0076396E" w:rsidRPr="0097631C" w14:paraId="3FD96116" w14:textId="77777777" w:rsidTr="003346E4">
        <w:trPr>
          <w:trHeight w:val="335"/>
        </w:trPr>
        <w:tc>
          <w:tcPr>
            <w:tcW w:w="738" w:type="dxa"/>
            <w:shd w:val="clear" w:color="auto" w:fill="auto"/>
            <w:vAlign w:val="center"/>
          </w:tcPr>
          <w:p w14:paraId="70839E00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6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451593E" w14:textId="77777777" w:rsidR="0076396E" w:rsidRPr="0097631C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სატვირთო და კომერციული მუშაობის წარმართვის კონტროლი;</w:t>
            </w:r>
          </w:p>
        </w:tc>
      </w:tr>
      <w:tr w:rsidR="0076396E" w:rsidRPr="0097631C" w14:paraId="334EC0B9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116E605D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7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52737B51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სამანევრო, სატვირთო და კომერციულ მუშაობაში გამოვლენილი დარღვევებისა და ნაკლოვანებების ფაქტების მოკვლევა და შესაბამისი დოკუმენტების მომზადება;</w:t>
            </w:r>
          </w:p>
        </w:tc>
      </w:tr>
      <w:tr w:rsidR="0076396E" w:rsidRPr="0097631C" w14:paraId="7DB9406E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6F443B11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8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279AEE6B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სატვირთო ვაგონების აღრიცხვისა და ცარიელი სატვირთო ვაგონების ვარგისიანობის, აგრეთვე რკინიგზის ერთიან ელექტრონულ სისტემაში სხვა საჭირო ინფორმაციების შეტანის კონტროლი;</w:t>
            </w:r>
          </w:p>
        </w:tc>
      </w:tr>
      <w:tr w:rsidR="0076396E" w:rsidRPr="0097631C" w14:paraId="118C6534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6E9B9B1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9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F858D5A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მისასვლელი ლიანდაგების ტექნიკური მდგომარეობის კონტროლი და მიწოდება-გამოტანის ინსტრუქციების შეთანხმება;</w:t>
            </w:r>
          </w:p>
        </w:tc>
      </w:tr>
      <w:tr w:rsidR="0076396E" w:rsidRPr="0097631C" w14:paraId="708D0EB6" w14:textId="77777777" w:rsidTr="003346E4">
        <w:trPr>
          <w:trHeight w:val="353"/>
        </w:trPr>
        <w:tc>
          <w:tcPr>
            <w:tcW w:w="738" w:type="dxa"/>
            <w:shd w:val="clear" w:color="auto" w:fill="auto"/>
            <w:vAlign w:val="center"/>
          </w:tcPr>
          <w:p w14:paraId="52133582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10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45F8B037" w14:textId="77777777" w:rsidR="0076396E" w:rsidRPr="0097631C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 w:rsidRPr="0097631C">
              <w:rPr>
                <w:rFonts w:ascii="Sylfaen" w:hAnsi="Sylfaen"/>
                <w:lang w:val="pt-BR"/>
              </w:rPr>
              <w:t>მოქმედი კანონმდებლობის შესაბამისად შრომის დაცვისა და უსაფრთხოების ტექნიკის გასაუმჯობესებელი ღონისძიებების გატარება;</w:t>
            </w:r>
          </w:p>
        </w:tc>
      </w:tr>
      <w:tr w:rsidR="0076396E" w:rsidRPr="0097631C" w14:paraId="3093052C" w14:textId="77777777" w:rsidTr="003346E4">
        <w:trPr>
          <w:trHeight w:val="677"/>
        </w:trPr>
        <w:tc>
          <w:tcPr>
            <w:tcW w:w="738" w:type="dxa"/>
            <w:shd w:val="clear" w:color="auto" w:fill="auto"/>
            <w:vAlign w:val="center"/>
          </w:tcPr>
          <w:p w14:paraId="6E7A490F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11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6451C8D8" w14:textId="77777777" w:rsidR="0076396E" w:rsidRPr="0097631C" w:rsidRDefault="0076396E" w:rsidP="003346E4">
            <w:pPr>
              <w:spacing w:after="0"/>
              <w:rPr>
                <w:rFonts w:ascii="Sylfaen" w:hAnsi="Sylfaen"/>
                <w:color w:val="000000"/>
                <w:lang w:val="ka-GE"/>
              </w:rPr>
            </w:pPr>
            <w:r w:rsidRPr="0097631C">
              <w:rPr>
                <w:rFonts w:ascii="Sylfaen" w:hAnsi="Sylfaen"/>
                <w:color w:val="000000"/>
                <w:lang w:val="ka-GE"/>
              </w:rPr>
              <w:t>მოქმედი კანონმდებლობის შესაბამისად შრომის დაცვისა და უსაფრთხოების ტექნიკის გასაუმჯობესებელი ღონისძიების გატარება;</w:t>
            </w:r>
          </w:p>
        </w:tc>
      </w:tr>
      <w:tr w:rsidR="0076396E" w:rsidRPr="0097631C" w14:paraId="741078E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133A48BF" w14:textId="77777777" w:rsidR="0076396E" w:rsidRPr="0097631C" w:rsidRDefault="0076396E" w:rsidP="003346E4">
            <w:pPr>
              <w:spacing w:after="0"/>
              <w:jc w:val="center"/>
              <w:rPr>
                <w:rFonts w:ascii="AcadNusx" w:hAnsi="AcadNusx"/>
                <w:b/>
                <w:bCs/>
                <w:color w:val="000000"/>
              </w:rPr>
            </w:pPr>
            <w:r w:rsidRPr="0097631C">
              <w:rPr>
                <w:rFonts w:ascii="AcadNusx" w:hAnsi="AcadNusx"/>
                <w:b/>
                <w:bCs/>
                <w:color w:val="000000"/>
              </w:rPr>
              <w:t>12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3E05801C" w14:textId="77777777" w:rsidR="0076396E" w:rsidRPr="0097631C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 w:rsidRPr="0097631C">
              <w:rPr>
                <w:rFonts w:ascii="Sylfaen" w:hAnsi="Sylfaen" w:cs="Arial"/>
                <w:color w:val="000000"/>
                <w:lang w:val="ka-GE"/>
              </w:rPr>
              <w:t>მოძრაობის უსაფრთხოების ღონისძიებების განხორციელებაში პირადი მონაწილეობის ნორმატივების შესრულება;</w:t>
            </w:r>
          </w:p>
        </w:tc>
      </w:tr>
      <w:tr w:rsidR="0076396E" w:rsidRPr="0097631C" w14:paraId="281BB4F2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36FB21BE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13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5B4A382F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დაქვემდებარებულ დასაქმებულთა მიერ წარმოებული სამატარებლო-ტექნიკური და კომერციული დოკუმენტაციის სისწორის კონტროლი;</w:t>
            </w:r>
          </w:p>
          <w:p w14:paraId="495A4BD3" w14:textId="77777777" w:rsidR="0076396E" w:rsidRPr="0097631C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</w:p>
        </w:tc>
      </w:tr>
      <w:tr w:rsidR="0076396E" w:rsidRPr="0097631C" w14:paraId="7AC99A2A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49F972D8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14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1B79486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საორგანიზაციო საკითხების უზრუნველყოფა და შესრულების კონტროლი (ოპერატიული, საექსპლუატაციო და სხვა ძირითადი სამუშაოების გარდა);</w:t>
            </w:r>
          </w:p>
        </w:tc>
      </w:tr>
      <w:tr w:rsidR="0076396E" w:rsidRPr="0097631C" w14:paraId="02C5469A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232C3406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 xml:space="preserve">  15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71D490D6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ტექნიკურ-განმკარგულებელი აქტის შედგენა და მასში ცვლილებების შეტანა;</w:t>
            </w:r>
          </w:p>
        </w:tc>
      </w:tr>
      <w:tr w:rsidR="0076396E" w:rsidRPr="0097631C" w14:paraId="53C1C61A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653221F0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16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4F4CE388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ბალანსზე რიცხული ძირითადი ქონების (ინვენტარის, შენობებისა და ნაგებობების) მიზნობრივ გამოყენებაზე კონტროლის განხორციელება;</w:t>
            </w:r>
          </w:p>
        </w:tc>
      </w:tr>
      <w:tr w:rsidR="0076396E" w:rsidRPr="0097631C" w14:paraId="1422F491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4BD9AA49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17.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7866A05C" w14:textId="77777777" w:rsidR="0076396E" w:rsidRPr="0097631C" w:rsidRDefault="0076396E" w:rsidP="003346E4">
            <w:pPr>
              <w:spacing w:after="0"/>
              <w:rPr>
                <w:rFonts w:ascii="Sylfaen" w:hAnsi="Sylfaen" w:cs="Arial"/>
                <w:color w:val="000000"/>
                <w:lang w:val="ka-GE"/>
              </w:rPr>
            </w:pPr>
            <w:r w:rsidRPr="0097631C">
              <w:rPr>
                <w:rFonts w:ascii="Sylfaen" w:hAnsi="Sylfaen"/>
                <w:lang w:val="pt-BR"/>
              </w:rPr>
              <w:t>სადგურის საინვენტარო კომისიის მუშაობაში მონაწილეობა.</w:t>
            </w:r>
          </w:p>
        </w:tc>
      </w:tr>
      <w:tr w:rsidR="0076396E" w:rsidRPr="0097631C" w14:paraId="600CF338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1C0D1DFE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lastRenderedPageBreak/>
              <w:t>18.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3E445F68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ახორციელებს თანამდებობრივი მოვალეობების გადანაწილებას თანამშრომლებს შორის თანახმად დამტკიცებული საშტატო განრიგისა;</w:t>
            </w:r>
          </w:p>
        </w:tc>
      </w:tr>
      <w:tr w:rsidR="0076396E" w:rsidRPr="0097631C" w14:paraId="5B69B26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6BDB8E66" w14:textId="77777777" w:rsidR="0076396E" w:rsidRPr="0097631C" w:rsidRDefault="0076396E" w:rsidP="003346E4">
            <w:pPr>
              <w:spacing w:after="0"/>
              <w:rPr>
                <w:rFonts w:ascii="Sylfaen" w:hAnsi="Sylfaen"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19.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60F2BDD6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სადგურში შრომის შინაგანაწესის მოთხოვნების დაცვაზე  კონტროლი;</w:t>
            </w:r>
          </w:p>
        </w:tc>
      </w:tr>
      <w:tr w:rsidR="0076396E" w:rsidRPr="0097631C" w14:paraId="2EC53B3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00EDF655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20.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440FD759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ახლადგამოცემული ინსტრუქციების, ბრძანებებისა და ნორმატიული აქტების დასაქმებულთათვის გაცნობა და მათი შესრულების კონტროლი;</w:t>
            </w:r>
          </w:p>
        </w:tc>
      </w:tr>
      <w:tr w:rsidR="0076396E" w:rsidRPr="0097631C" w14:paraId="119CA18B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5F7D6FAA" w14:textId="77777777" w:rsidR="0076396E" w:rsidRPr="0097631C" w:rsidRDefault="0076396E" w:rsidP="003346E4">
            <w:pPr>
              <w:spacing w:after="0"/>
              <w:rPr>
                <w:rFonts w:ascii="Sylfaen" w:hAnsi="Sylfaen"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21.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6A31BFEC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მკაცრი აღრიცხვის ინვენტარის აღრიცხვიანობის სისტემატური კონტროლი;</w:t>
            </w:r>
          </w:p>
        </w:tc>
      </w:tr>
      <w:tr w:rsidR="0076396E" w:rsidRPr="0097631C" w14:paraId="04E13B55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40EE1F0C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22.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A29E921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დაქვემდებარებულ დასაქმებულთათვის შრომის დაცვისა და უსაფრთხოების ინსტრუქტაჟების ჩატარება;</w:t>
            </w:r>
          </w:p>
        </w:tc>
      </w:tr>
      <w:tr w:rsidR="0076396E" w:rsidRPr="0097631C" w14:paraId="4A9E5EF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4FADE307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23.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5CEB5164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სადგურში სცბ-ს, კავშირგაბმულობის  და სალიანდაგო მეურნეობის მდგომარეობის ყოველთვიური     კომისიური შემოწმება;</w:t>
            </w:r>
          </w:p>
        </w:tc>
      </w:tr>
      <w:tr w:rsidR="0076396E" w:rsidRPr="0097631C" w14:paraId="17C75EAB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38AE0A50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24.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7CE7E13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ყოველი ცვლის დასაწყისში დაქვემდებარებულ თანამშრომლებთან  მოძრაობისა და პირადი უსაფრთხოების საკითხებზე გასაუბრებისა და ინსტრუქტაჟის ჩატარება</w:t>
            </w:r>
          </w:p>
        </w:tc>
      </w:tr>
      <w:tr w:rsidR="0076396E" w:rsidRPr="0097631C" w14:paraId="144400C0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56878FB3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25.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29A0AE1B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მოქმედი კანონმდებლობის შესაბამისად შრომის დაცვისა და უსაფრთხოების ტექნიკის გასაუმჯობესებელი ღონისძიებების გატარება;</w:t>
            </w:r>
          </w:p>
        </w:tc>
      </w:tr>
      <w:tr w:rsidR="0076396E" w:rsidRPr="0097631C" w14:paraId="62E8FD0C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0FDD8F68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26.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41D35176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დადგენილი წესით კომპანიის საკურაციო სფეროში შემავალი ობიექტების სამუშაო სივრცეში შემოწმების ჩატარება თავისი კომპეტენციის ფარგლებში და დასაქმებულთათვის შრომის უსაფრთხოების  დოკუმენტების გაცნობა;</w:t>
            </w:r>
          </w:p>
        </w:tc>
      </w:tr>
      <w:tr w:rsidR="0076396E" w:rsidRPr="0097631C" w14:paraId="08152403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1F40A5C1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27.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0E23A247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ობიექტზე შრომის უსაფრთხოების შესავალი ინსტრუქტაჟის ჩატარება და აღრიცხვა   ყველა პირთათვის, რომლებიც მიიღებიან სამუშაოდ ან მოწვეული არიან შიდა/გარე სარეაბილიტაციო, სამშენებლო ან სხვა სამუშაოების ჩასატარებლად;</w:t>
            </w:r>
          </w:p>
        </w:tc>
      </w:tr>
      <w:tr w:rsidR="0076396E" w:rsidRPr="0097631C" w14:paraId="1D30A610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2E132CA1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28.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30A3F667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საკურაციო სფეროში  სამუშაოთა მწარმოებლებს და სხვა ხელმძღვანელ პირებს წარუდგინონ შესასრულებლად მიღებული შრომის უსაფრთხოების და გარემოს დაცვის სამსახურის მითითებები შრომის უსაფრთხოების მოთხოვნების გამოვლენილი დარღვევების აღმოსაფხვრელად და  განახორციელონ მათი შესრულების კონტროლი;</w:t>
            </w:r>
          </w:p>
        </w:tc>
      </w:tr>
      <w:tr w:rsidR="0076396E" w:rsidRPr="0097631C" w14:paraId="578DD38C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6E5F62B7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29.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5C5AFB71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შრომის უსაფრთხოების მოთხოვნების მიხედვით გამოვლენილი დარღვევების აღმოსაფხვრელად ხელმძღვანელობისათვის წინადადებების წარდგენა და მათი შესრულების კონტროლი; </w:t>
            </w:r>
          </w:p>
          <w:p w14:paraId="296D0CB9" w14:textId="77777777" w:rsidR="0076396E" w:rsidRPr="0097631C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76396E" w:rsidRPr="0097631C" w14:paraId="4B314C92" w14:textId="77777777" w:rsidTr="003346E4">
        <w:trPr>
          <w:trHeight w:val="1187"/>
        </w:trPr>
        <w:tc>
          <w:tcPr>
            <w:tcW w:w="738" w:type="dxa"/>
            <w:shd w:val="clear" w:color="auto" w:fill="auto"/>
            <w:vAlign w:val="center"/>
          </w:tcPr>
          <w:p w14:paraId="76F9807E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30.</w:t>
            </w:r>
          </w:p>
        </w:tc>
        <w:tc>
          <w:tcPr>
            <w:tcW w:w="9090" w:type="dxa"/>
            <w:shd w:val="clear" w:color="auto" w:fill="auto"/>
          </w:tcPr>
          <w:p w14:paraId="5CC34B6C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უბედური შემთხვევების მოკვლევის, რისკების შეფასების და საფრთხის იდენტიფიცირების ღონისძიებებში მონაწილეობის მიღება და  უბედური შემთხვევების აღრიცხვის კონტროლი;</w:t>
            </w:r>
          </w:p>
        </w:tc>
      </w:tr>
      <w:tr w:rsidR="0076396E" w:rsidRPr="0097631C" w14:paraId="5FFE4823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3D534AD1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31.</w:t>
            </w:r>
          </w:p>
        </w:tc>
        <w:tc>
          <w:tcPr>
            <w:tcW w:w="9090" w:type="dxa"/>
            <w:shd w:val="clear" w:color="auto" w:fill="auto"/>
          </w:tcPr>
          <w:p w14:paraId="3F69FC3B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უშუალო უფროსთან შეთანხმებით, გასცეს რეკომენდაციები იმ დასაქმებულების დისციპლინური პასუხისმგებლობის შესახებ, რომლებიც არ ასრულებენ თავიანთ თანამდებობრივ მოვალეობებს შრომის უსაფრთხოების ან/და გარემოსდაცვითი კუთხით;</w:t>
            </w:r>
          </w:p>
        </w:tc>
      </w:tr>
      <w:tr w:rsidR="0076396E" w:rsidRPr="0097631C" w14:paraId="7CEE8B5D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3922455A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  <w:lang w:val="ka-GE"/>
              </w:rPr>
            </w:pPr>
            <w:r w:rsidRPr="0097631C">
              <w:rPr>
                <w:rFonts w:ascii="Sylfaen" w:hAnsi="Sylfaen"/>
                <w:b/>
                <w:bCs/>
                <w:color w:val="000000"/>
                <w:lang w:val="ka-GE"/>
              </w:rPr>
              <w:t>32.</w:t>
            </w:r>
          </w:p>
        </w:tc>
        <w:tc>
          <w:tcPr>
            <w:tcW w:w="9090" w:type="dxa"/>
            <w:shd w:val="clear" w:color="auto" w:fill="auto"/>
          </w:tcPr>
          <w:p w14:paraId="72CB50FA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შრომის უსაფრთხოების შიდა ტრენინგების გეგმის შედგენა/უშუალო უფროსთან შეთანხმება, ორგანიზება და ჩატარება;</w:t>
            </w:r>
          </w:p>
        </w:tc>
      </w:tr>
      <w:tr w:rsidR="0076396E" w:rsidRPr="0097631C" w14:paraId="5FD8043D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66657B6C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33.</w:t>
            </w:r>
          </w:p>
        </w:tc>
        <w:tc>
          <w:tcPr>
            <w:tcW w:w="9090" w:type="dxa"/>
            <w:shd w:val="clear" w:color="auto" w:fill="auto"/>
          </w:tcPr>
          <w:p w14:paraId="5E3CDC30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უფლება აქვს გასცეს განკარგულება სატვირთო, კომერციულ და სამანევრო ოპერაციების განსახორციელებლად სხვადასხვა სტრუქტურაში დასაქმებულებზე, რომლებიც განლაგებულნი არიან სადგურის ტერიტორიაზე;</w:t>
            </w:r>
          </w:p>
        </w:tc>
      </w:tr>
      <w:tr w:rsidR="0076396E" w:rsidRPr="0097631C" w14:paraId="4CABBB3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7D277A17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34.</w:t>
            </w:r>
          </w:p>
        </w:tc>
        <w:tc>
          <w:tcPr>
            <w:tcW w:w="9090" w:type="dxa"/>
            <w:shd w:val="clear" w:color="auto" w:fill="auto"/>
          </w:tcPr>
          <w:p w14:paraId="6E83ADB4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უფლება აქვს გადააყენოს სამუშაოდან  სადგურის თანამშრომელი,  როდესაც მათი ქმედების გამო საფრთხე ექმნება მატარებლების მოძრაობას და ადამიანთა უსაფრთხოებას;</w:t>
            </w:r>
          </w:p>
        </w:tc>
      </w:tr>
      <w:tr w:rsidR="0076396E" w:rsidRPr="0097631C" w14:paraId="2E9BC359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733A0B50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lastRenderedPageBreak/>
              <w:t>35.</w:t>
            </w:r>
          </w:p>
        </w:tc>
        <w:tc>
          <w:tcPr>
            <w:tcW w:w="9090" w:type="dxa"/>
            <w:shd w:val="clear" w:color="auto" w:fill="auto"/>
          </w:tcPr>
          <w:p w14:paraId="14D0F034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76396E" w:rsidRPr="0097631C" w14:paraId="1A62CC37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28A1F99C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36.</w:t>
            </w:r>
          </w:p>
        </w:tc>
        <w:tc>
          <w:tcPr>
            <w:tcW w:w="9090" w:type="dxa"/>
            <w:shd w:val="clear" w:color="auto" w:fill="auto"/>
          </w:tcPr>
          <w:p w14:paraId="68F1AC10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მოვალეა ორგანიზება გაუკეთოს  კომპანიის ხელმძღვანელობის მოთხოვნის შესაბამისად  ინფორმაციის მომზადებას და მათ დროულ მიწოდებას;</w:t>
            </w:r>
          </w:p>
        </w:tc>
      </w:tr>
      <w:tr w:rsidR="0076396E" w:rsidRPr="0097631C" w14:paraId="543B9AAC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5B410AC2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37.</w:t>
            </w:r>
          </w:p>
        </w:tc>
        <w:tc>
          <w:tcPr>
            <w:tcW w:w="9090" w:type="dxa"/>
            <w:shd w:val="clear" w:color="auto" w:fill="auto"/>
          </w:tcPr>
          <w:p w14:paraId="694697D4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მოვალეა დაიცვას კონფიდენციალურობა დასაქმებულთა პირად  ინფორმაციებთან დაკავშირებით.</w:t>
            </w:r>
          </w:p>
        </w:tc>
      </w:tr>
      <w:tr w:rsidR="0076396E" w:rsidRPr="0097631C" w14:paraId="4A9BEDB0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0DA99F97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38.</w:t>
            </w:r>
          </w:p>
        </w:tc>
        <w:tc>
          <w:tcPr>
            <w:tcW w:w="9090" w:type="dxa"/>
            <w:shd w:val="clear" w:color="auto" w:fill="auto"/>
          </w:tcPr>
          <w:p w14:paraId="3F5C14EF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 </w:t>
            </w:r>
          </w:p>
        </w:tc>
      </w:tr>
      <w:tr w:rsidR="0076396E" w:rsidRPr="0097631C" w14:paraId="20EBA249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5AFA631C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39.</w:t>
            </w:r>
          </w:p>
        </w:tc>
        <w:tc>
          <w:tcPr>
            <w:tcW w:w="9090" w:type="dxa"/>
            <w:shd w:val="clear" w:color="auto" w:fill="auto"/>
          </w:tcPr>
          <w:p w14:paraId="52B911C5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მიზნით; </w:t>
            </w:r>
          </w:p>
        </w:tc>
      </w:tr>
      <w:tr w:rsidR="0076396E" w:rsidRPr="0097631C" w14:paraId="5D3BB4D6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0ABD9DB2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40.</w:t>
            </w:r>
          </w:p>
        </w:tc>
        <w:tc>
          <w:tcPr>
            <w:tcW w:w="9090" w:type="dxa"/>
            <w:shd w:val="clear" w:color="auto" w:fill="auto"/>
          </w:tcPr>
          <w:p w14:paraId="27575A9B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მოვალეა დაიცვას შრომის უსაფრთხოებასთან დაკავშირებული ნორმები; </w:t>
            </w:r>
          </w:p>
        </w:tc>
      </w:tr>
      <w:tr w:rsidR="0076396E" w:rsidRPr="0097631C" w14:paraId="7A9B6B80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56956F5A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color w:val="000000"/>
              </w:rPr>
              <w:t>41.</w:t>
            </w:r>
          </w:p>
        </w:tc>
        <w:tc>
          <w:tcPr>
            <w:tcW w:w="9090" w:type="dxa"/>
            <w:shd w:val="clear" w:color="auto" w:fill="auto"/>
          </w:tcPr>
          <w:p w14:paraId="3DDDA1F8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>მოვალეა დაიცვას შრომის შინაგანაწესი, ეთიკის კოდექსი და სხვა;</w:t>
            </w:r>
          </w:p>
        </w:tc>
      </w:tr>
      <w:tr w:rsidR="0076396E" w:rsidRPr="0097631C" w14:paraId="5FD81F49" w14:textId="77777777" w:rsidTr="003346E4">
        <w:trPr>
          <w:trHeight w:val="443"/>
        </w:trPr>
        <w:tc>
          <w:tcPr>
            <w:tcW w:w="738" w:type="dxa"/>
            <w:shd w:val="clear" w:color="auto" w:fill="auto"/>
            <w:vAlign w:val="center"/>
          </w:tcPr>
          <w:p w14:paraId="3778077C" w14:textId="77777777" w:rsidR="0076396E" w:rsidRPr="0097631C" w:rsidRDefault="0076396E" w:rsidP="003346E4">
            <w:pPr>
              <w:spacing w:after="0"/>
              <w:rPr>
                <w:rFonts w:ascii="Sylfaen" w:hAnsi="Sylfaen"/>
                <w:b/>
                <w:bCs/>
                <w:i/>
                <w:color w:val="000000"/>
              </w:rPr>
            </w:pPr>
            <w:r w:rsidRPr="0097631C">
              <w:rPr>
                <w:rFonts w:ascii="Sylfaen" w:hAnsi="Sylfaen"/>
                <w:b/>
                <w:bCs/>
                <w:i/>
                <w:color w:val="000000"/>
              </w:rPr>
              <w:t>42.</w:t>
            </w:r>
          </w:p>
        </w:tc>
        <w:tc>
          <w:tcPr>
            <w:tcW w:w="9090" w:type="dxa"/>
            <w:shd w:val="clear" w:color="auto" w:fill="auto"/>
            <w:vAlign w:val="bottom"/>
          </w:tcPr>
          <w:p w14:paraId="12C3EECD" w14:textId="77777777" w:rsidR="0076396E" w:rsidRPr="0097631C" w:rsidRDefault="0076396E" w:rsidP="003346E4">
            <w:pPr>
              <w:spacing w:after="0"/>
              <w:jc w:val="both"/>
              <w:rPr>
                <w:rFonts w:ascii="Sylfaen" w:hAnsi="Sylfaen"/>
                <w:lang w:val="pt-BR"/>
              </w:rPr>
            </w:pPr>
            <w:r w:rsidRPr="0097631C">
              <w:rPr>
                <w:rFonts w:ascii="Sylfaen" w:hAnsi="Sylfaen"/>
                <w:lang w:val="pt-BR"/>
              </w:rPr>
              <w:t xml:space="preserve">მოვალეა კომპეტენციის ფარგლებში, იცოდეს და დაიცვას 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 გამოცემული ინსტრუქციები. </w:t>
            </w:r>
          </w:p>
          <w:p w14:paraId="01ACDE48" w14:textId="77777777" w:rsidR="0076396E" w:rsidRPr="0097631C" w:rsidRDefault="0076396E" w:rsidP="003346E4">
            <w:pPr>
              <w:spacing w:after="0"/>
              <w:rPr>
                <w:rFonts w:ascii="Sylfaen" w:hAnsi="Sylfaen" w:cs="Sylfaen"/>
                <w:i/>
                <w:color w:val="000000"/>
                <w:lang w:val="ka-GE"/>
              </w:rPr>
            </w:pPr>
          </w:p>
        </w:tc>
      </w:tr>
    </w:tbl>
    <w:p w14:paraId="01351708" w14:textId="77777777" w:rsidR="0076396E" w:rsidRPr="00AD227B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6CC13A69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4BEACA4D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095FD09B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3BD27B9D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14DCFD72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7CF3B5DC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2C94A2A6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5D30792B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27A54FAC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0BEE464A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4F0B3F54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7D894710" w14:textId="77777777" w:rsidR="0076396E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</w:p>
    <w:p w14:paraId="167830F1" w14:textId="77777777" w:rsidR="0076396E" w:rsidRPr="00AD227B" w:rsidRDefault="0076396E" w:rsidP="0076396E">
      <w:pPr>
        <w:rPr>
          <w:rFonts w:ascii="Sylfaen" w:hAnsi="Sylfaen"/>
          <w:b/>
          <w:i/>
          <w:sz w:val="24"/>
          <w:szCs w:val="24"/>
          <w:lang w:val="ka-GE"/>
        </w:rPr>
      </w:pPr>
      <w:r w:rsidRPr="00AD227B">
        <w:rPr>
          <w:rFonts w:ascii="Sylfaen" w:hAnsi="Sylfaen"/>
          <w:b/>
          <w:i/>
          <w:sz w:val="24"/>
          <w:szCs w:val="24"/>
          <w:lang w:val="ka-GE"/>
        </w:rPr>
        <w:t>2</w:t>
      </w:r>
      <w:r w:rsidRPr="00AD227B">
        <w:rPr>
          <w:rFonts w:ascii="Sylfaen" w:hAnsi="Sylfaen"/>
          <w:b/>
          <w:i/>
          <w:sz w:val="24"/>
          <w:szCs w:val="24"/>
        </w:rPr>
        <w:t>.</w:t>
      </w:r>
      <w:r w:rsidRPr="00AD227B">
        <w:rPr>
          <w:rFonts w:ascii="Sylfaen" w:hAnsi="Sylfaen"/>
          <w:b/>
          <w:i/>
          <w:sz w:val="24"/>
          <w:szCs w:val="24"/>
          <w:lang w:val="ka-GE"/>
        </w:rPr>
        <w:t>საკვალიფიკაციო მოთხოვნები:</w:t>
      </w:r>
    </w:p>
    <w:tbl>
      <w:tblPr>
        <w:tblpPr w:leftFromText="180" w:rightFromText="180" w:bottomFromText="200" w:vertAnchor="text" w:horzAnchor="page" w:tblpX="799" w:tblpY="25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"/>
        <w:gridCol w:w="3168"/>
        <w:gridCol w:w="6673"/>
      </w:tblGrid>
      <w:tr w:rsidR="0076396E" w:rsidRPr="00AD227B" w14:paraId="56A4B813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5868" w14:textId="77777777" w:rsidR="0076396E" w:rsidRPr="00AD227B" w:rsidRDefault="0076396E" w:rsidP="0076396E">
            <w:pPr>
              <w:numPr>
                <w:ilvl w:val="0"/>
                <w:numId w:val="2"/>
              </w:numPr>
              <w:spacing w:after="0"/>
              <w:rPr>
                <w:rFonts w:ascii="Sylfaen" w:hAnsi="Sylfaen"/>
                <w:iCs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52DD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</w:rPr>
              <w:t>განათლება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DD442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  <w:lang w:val="ka-GE"/>
              </w:rPr>
              <w:t>საშუალო პროფესიულ-ტექნიკური (პრიორიტეტი - გადაზიდვების ორგანიზაციისა და მართვის სპეციალობა).</w:t>
            </w:r>
          </w:p>
        </w:tc>
      </w:tr>
      <w:tr w:rsidR="0076396E" w:rsidRPr="00AD227B" w14:paraId="03C4435C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916A" w14:textId="77777777" w:rsidR="0076396E" w:rsidRPr="00AD227B" w:rsidRDefault="0076396E" w:rsidP="0076396E">
            <w:pPr>
              <w:numPr>
                <w:ilvl w:val="0"/>
                <w:numId w:val="2"/>
              </w:numPr>
              <w:spacing w:after="0"/>
              <w:rPr>
                <w:rFonts w:ascii="Sylfaen" w:hAnsi="Sylfaen"/>
                <w:iCs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4130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  <w:lang w:val="ka-GE"/>
              </w:rPr>
              <w:t xml:space="preserve">სამუშაო </w:t>
            </w:r>
            <w:r w:rsidRPr="00AD227B">
              <w:rPr>
                <w:rFonts w:ascii="Sylfaen" w:hAnsi="Sylfaen"/>
                <w:iCs/>
              </w:rPr>
              <w:t>გამოცდილება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29253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  <w:lang w:val="ka-GE"/>
              </w:rPr>
            </w:pPr>
          </w:p>
        </w:tc>
      </w:tr>
      <w:tr w:rsidR="0076396E" w:rsidRPr="00AD227B" w14:paraId="40AD4F26" w14:textId="77777777" w:rsidTr="003346E4">
        <w:trPr>
          <w:trHeight w:val="422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E5A8" w14:textId="77777777" w:rsidR="0076396E" w:rsidRPr="00AD227B" w:rsidRDefault="0076396E" w:rsidP="0076396E">
            <w:pPr>
              <w:numPr>
                <w:ilvl w:val="0"/>
                <w:numId w:val="2"/>
              </w:numPr>
              <w:spacing w:after="0"/>
              <w:rPr>
                <w:rFonts w:ascii="Sylfaen" w:hAnsi="Sylfaen"/>
                <w:iCs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F3194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</w:rPr>
              <w:t>აუცილებელი ცოდნა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CDC28D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  <w:lang w:val="ka-GE"/>
              </w:rPr>
              <w:t xml:space="preserve"> </w:t>
            </w:r>
          </w:p>
        </w:tc>
      </w:tr>
      <w:tr w:rsidR="0076396E" w:rsidRPr="00AD227B" w14:paraId="4820A00C" w14:textId="77777777" w:rsidTr="003346E4">
        <w:trPr>
          <w:trHeight w:val="3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239EC" w14:textId="77777777" w:rsidR="0076396E" w:rsidRPr="00AD227B" w:rsidRDefault="0076396E" w:rsidP="0076396E">
            <w:pPr>
              <w:numPr>
                <w:ilvl w:val="0"/>
                <w:numId w:val="2"/>
              </w:numPr>
              <w:spacing w:after="0"/>
              <w:rPr>
                <w:rFonts w:ascii="Sylfaen" w:hAnsi="Sylfaen"/>
                <w:iCs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F9C2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  <w:lang w:val="ka-GE"/>
              </w:rPr>
            </w:pPr>
            <w:r w:rsidRPr="00AD227B">
              <w:rPr>
                <w:rFonts w:ascii="Sylfaen" w:hAnsi="Sylfaen"/>
                <w:iCs/>
              </w:rPr>
              <w:t xml:space="preserve">სხვა </w:t>
            </w:r>
            <w:r w:rsidRPr="00AD227B">
              <w:rPr>
                <w:rFonts w:ascii="Sylfaen" w:hAnsi="Sylfaen"/>
                <w:iCs/>
                <w:lang w:val="ka-GE"/>
              </w:rPr>
              <w:t>მოთხოვნები(სასურველია)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7E50" w14:textId="77777777" w:rsidR="0076396E" w:rsidRPr="00AD227B" w:rsidRDefault="0076396E" w:rsidP="003346E4">
            <w:pPr>
              <w:spacing w:after="0"/>
              <w:rPr>
                <w:rFonts w:ascii="Sylfaen" w:hAnsi="Sylfaen"/>
                <w:iCs/>
              </w:rPr>
            </w:pPr>
            <w:r w:rsidRPr="00AD227B">
              <w:rPr>
                <w:rFonts w:ascii="Sylfaen" w:hAnsi="Sylfaen"/>
                <w:iCs/>
                <w:lang w:val="pt-BR"/>
              </w:rPr>
              <w:t>ოპერატიულობა, პრინციპულობა,  გუნდური მუშაობის, აზროვნების და ანალიზის კარგი უნარი.</w:t>
            </w:r>
          </w:p>
        </w:tc>
      </w:tr>
    </w:tbl>
    <w:p w14:paraId="26A8D629" w14:textId="77777777" w:rsidR="0076396E" w:rsidRDefault="0076396E" w:rsidP="0076396E">
      <w:pPr>
        <w:rPr>
          <w:rFonts w:ascii="Sylfaen" w:hAnsi="Sylfaen"/>
          <w:b/>
          <w:i/>
          <w:sz w:val="24"/>
          <w:szCs w:val="24"/>
        </w:rPr>
      </w:pPr>
    </w:p>
    <w:p w14:paraId="362CA8A7" w14:textId="77777777" w:rsidR="0076396E" w:rsidRDefault="0076396E" w:rsidP="0076396E">
      <w:pPr>
        <w:rPr>
          <w:rFonts w:ascii="Sylfaen" w:hAnsi="Sylfaen"/>
          <w:b/>
          <w:i/>
          <w:sz w:val="24"/>
          <w:szCs w:val="24"/>
        </w:rPr>
      </w:pPr>
    </w:p>
    <w:p w14:paraId="6A4EECA0" w14:textId="77777777" w:rsidR="0076396E" w:rsidRDefault="0076396E" w:rsidP="0076396E">
      <w:pPr>
        <w:rPr>
          <w:rFonts w:ascii="Sylfaen" w:hAnsi="Sylfaen"/>
          <w:iCs/>
        </w:rPr>
      </w:pPr>
      <w:r w:rsidRPr="00AD227B">
        <w:rPr>
          <w:rFonts w:ascii="Sylfaen" w:hAnsi="Sylfaen"/>
          <w:b/>
          <w:i/>
          <w:sz w:val="24"/>
          <w:szCs w:val="24"/>
        </w:rPr>
        <w:t>3.</w:t>
      </w:r>
      <w:r w:rsidRPr="00AD227B">
        <w:rPr>
          <w:rFonts w:ascii="Sylfaen" w:hAnsi="Sylfaen"/>
          <w:b/>
          <w:i/>
          <w:sz w:val="24"/>
          <w:szCs w:val="24"/>
          <w:lang w:val="ka-GE"/>
        </w:rPr>
        <w:t xml:space="preserve">სამუშაო რეჟიმი:  </w:t>
      </w:r>
      <w:r w:rsidRPr="00AD227B">
        <w:rPr>
          <w:rFonts w:ascii="Sylfaen" w:hAnsi="Sylfaen"/>
          <w:iCs/>
          <w:lang w:val="ka-GE"/>
        </w:rPr>
        <w:t>ყოველდღიური</w:t>
      </w:r>
      <w:r w:rsidRPr="00AD227B">
        <w:rPr>
          <w:rFonts w:ascii="Sylfaen" w:hAnsi="Sylfaen"/>
          <w:iCs/>
        </w:rPr>
        <w:t>;</w:t>
      </w:r>
    </w:p>
    <w:p w14:paraId="70D8ADC8" w14:textId="77777777" w:rsidR="0076396E" w:rsidRDefault="0076396E" w:rsidP="0076396E">
      <w:pPr>
        <w:rPr>
          <w:rFonts w:ascii="Sylfaen" w:hAnsi="Sylfaen"/>
          <w:iCs/>
        </w:rPr>
      </w:pPr>
    </w:p>
    <w:p w14:paraId="438FD4EE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FE8914A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81AB421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37D0D5C" w14:textId="77777777" w:rsidR="0076396E" w:rsidRDefault="0076396E" w:rsidP="0076396E">
      <w:pPr>
        <w:rPr>
          <w:rFonts w:ascii="Sylfaen" w:hAnsi="Sylfaen"/>
          <w:i/>
          <w:sz w:val="24"/>
          <w:szCs w:val="24"/>
          <w:lang w:val="ka-GE"/>
        </w:rPr>
      </w:pPr>
    </w:p>
    <w:p w14:paraId="7F76652C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sectPr w:rsidR="0076396E" w:rsidSect="004E0D17">
      <w:pgSz w:w="12240" w:h="15840"/>
      <w:pgMar w:top="18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A307B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8"/>
    <w:rsid w:val="003C7C40"/>
    <w:rsid w:val="00545C22"/>
    <w:rsid w:val="0076396E"/>
    <w:rsid w:val="00C0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4B5FE-C3E3-49A3-8F80-F715E19F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6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912</Words>
  <Characters>5205</Characters>
  <Application>Microsoft Office Word</Application>
  <DocSecurity>0</DocSecurity>
  <Lines>43</Lines>
  <Paragraphs>12</Paragraphs>
  <ScaleCrop>false</ScaleCrop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2026-09-18T13:54:00Z</dcterms:created>
  <dcterms:modified xsi:type="dcterms:W3CDTF">2026-09-18T13:56:00Z</dcterms:modified>
</cp:coreProperties>
</file>